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                ПРАВИТЕЛЬСТВО РОССИЙСКОЙ ФЕДЕРАЦИИ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ПОСТАНОВЛЕНИЕ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от 21 января 2015 г. N 29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МОСКВА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Об утверждении Правил сообщения работодателем о заключении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трудового или гражданско-правового договора на выполнение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работ (оказание услуг) с гражданином, замещавшим должности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государственной или муниципальной службы, перечень которых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устанавливается нормативными правовыми актами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Российской Федерации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(В редакции Постановления Правительства Российской Федерации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    </w:t>
      </w:r>
      <w:hyperlink r:id="rId4" w:tgtFrame="contents" w:tooltip="" w:history="1">
        <w:r w:rsidRPr="00CF440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09.08.2016 г. N 762</w:t>
        </w:r>
      </w:hyperlink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 соответствии    со    статьей 12    Федерального    закона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hyperlink r:id="rId5" w:tgtFrame="contents" w:history="1">
        <w:r w:rsidRPr="00CF440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"О противодействии коррупции"</w:t>
        </w:r>
      </w:hyperlink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Правительство  Российской  Федерации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п о с т а н о в л я е т: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Утвердить прилагаемые  Правила  сообщения  работодателем  о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заключении   трудового   или   гражданско-правового   договора   на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выполнение  работ  (оказание  услуг)  с   гражданином,   замещавшим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должности  государственной  или  муниципальной   службы,   перечень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которых устанавливается нормативными  правовыми  актами  Российской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Федерации.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Признать  утратившим   силу   постановление   Правительства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Российской  Федерации  </w:t>
      </w:r>
      <w:hyperlink r:id="rId6" w:tgtFrame="contents" w:history="1">
        <w:r w:rsidRPr="00CF440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 8 сентября  2010 г.   N 700</w:t>
        </w:r>
      </w:hyperlink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"О порядке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сообщения  работодателем  при  заключении  трудового   договора   с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гражданином, замещавшим должности государственной или муниципальной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службы, перечень  которых  устанавливается  нормативными  правовыми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актами Российской Федерации, в течение 2 лет после его увольнения с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или  муниципальной  службы  о  заключении   такого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договора представителю нанимателя  (работодателю)  государственного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или  муниципального  служащего  по  последнему  месту  его  службы"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(Собрание  законодательства  Российской  Федерации,   2010,   N 37,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ст. 4712).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Председатель Правительства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Российской Федерации                                Д.Медведев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__________________________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УТВЕРЖДЕНЫ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постановлением Правительства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Российской Федерации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от 21 января 2015 г. N 29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ПРАВИЛА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сообщения работодателем о заключении трудового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или гражданско-правового договора на выполнение работ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(оказание услуг) с гражданином, замещавшим должности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государственной или муниципальной службы,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перечень которых устанавливается нормативными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правовыми актами Российской Федерации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(В редакции Постановления Правительства Российской Федерации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                     </w:t>
      </w:r>
      <w:hyperlink r:id="rId7" w:tgtFrame="contents" w:tooltip="" w:history="1">
        <w:r w:rsidRPr="00CF440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09.08.2016 г. N 762</w:t>
        </w:r>
      </w:hyperlink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1. Настоящие   Правила   устанавливают    порядок    сообщения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работодателем    о    заключении     трудового     договора     или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гражданско-правового договора на выполнение в организации в течение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месяца  работ  (оказание  организации   услуг)   стоимостью   более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100 тыс. рублей с гражданином, замещавшим должности государственной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или  муниципальной   службы,   перечень   которых   устанавливается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нормативными   правовыми   актами   Российской   Федерации   (далее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соответственно -  трудовой  договор,  гражданско-правовой  договор,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гражданин),      представителю      нанимателя       (работодателю)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государственного или муниципального служащего по  последнему  месту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его службы.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Работодатель  при   заключении   трудового   договора   или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гражданско-правового договора в  течение  2  лет  после  увольнения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гражданина с  государственной  или  муниципальной  службы  сообщает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представителю  нанимателя   (работодателю)   государственного   или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муниципального   служащего   по   последнему   месту   его   службы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о заключении такого договора в письменной форме.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Сообщение оформляется на бланке организации и подписывается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ее  руководителем  или  уполномоченным  лицом, подписавшим трудовой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договор   со   стороны  работодателя,  либо  уполномоченным  лицом,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подписавшим   гражданско-правовой   договор.  Подпись  работодателя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заверяется  печатью  организации  </w:t>
      </w:r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>или  печатью кадровой службы (при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>наличии печатей)</w:t>
      </w: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 (В     редакции    Постановления    Правительства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 xml:space="preserve">Российской Федерации </w:t>
      </w:r>
      <w:hyperlink r:id="rId8" w:tgtFrame="contents" w:tooltip="" w:history="1">
        <w:r w:rsidRPr="00CF4401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</w:rPr>
          <w:t>от 09.08.2016 г. N 762</w:t>
        </w:r>
      </w:hyperlink>
      <w:r w:rsidRPr="00CF4401">
        <w:rPr>
          <w:rFonts w:ascii="Courier New" w:eastAsia="Times New Roman" w:hAnsi="Courier New" w:cs="Courier New"/>
          <w:color w:val="0000AF"/>
          <w:sz w:val="20"/>
          <w:szCs w:val="20"/>
        </w:rPr>
        <w:t>)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Сообщение     направляется     представителю     нанимателя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(работодателю)  гражданина  по  последнему  месту  его   службы   в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10-дневный  срок  со  дня   заключения   трудового   договора   или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гражданско-правового договора.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В  сообщении,  направляемом   работодателем   представителю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нанимателя  (работодателю)  гражданина  по  последнему  месту   его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службы, должны содержаться следующие сведения: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фамилия, имя, отчество (при наличии) гражданина (в  случае,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если фамилия, имя или отчество изменялись, указываются прежние);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число, месяц, год и место рождения гражданина;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должность   государственной   или   муниципальной   службы,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замещаемая  гражданином   непосредственно   перед   увольнением   с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государственной   или   муниципальной   службы    (по    сведениям,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содержащимся в трудовой книжке);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наименование организации (полное, а также сокращенное  (при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наличии).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В случае если  с  гражданином  заключен  трудовой  договор,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наряду со сведениями, указанными в пункте 5 настоящих Правил, также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указываются следующие данные: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дата и  номер  приказа  (распоряжения)  или  иного  решения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работодателя, согласно которому гражданин принят на работу;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дата заключения трудового договора и срок,  на  который  он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заключен  (указывается  дата  начала  работы,  а  в  случае,   если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заключается срочный трудовой договор, - срок его действия);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наименование  должности,  которую  занимает  гражданин   по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трудовому договору в соответствии со штатным расписанием,  а  также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структурное подразделение организации (при наличии);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должностные   обязанности,   исполняемые   по    должности,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занимаемой гражданином (указываются основные направления поручаемой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работы).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В случае если с  гражданином  заключен  гражданско-правовой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договор, наряду со  сведениями,  указанными  в  пункте 5  настоящих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Правил, также указываются следующие данные: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дата и номер гражданско-правового договора;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срок  гражданско-правового   договора   (сроки   начала   и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окончания выполнения работ (оказания услуг);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в) предмет гражданско-правового договора (с кратким  описанием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>работы (услуги) и ее результата);</w:t>
      </w:r>
    </w:p>
    <w:p w:rsidR="00CF4401" w:rsidRPr="00CF4401" w:rsidRDefault="00CF4401" w:rsidP="00CF44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F4401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г) стоимость работ (услуг) по гражданско-правовому договору.</w:t>
      </w:r>
    </w:p>
    <w:p w:rsidR="00CF4401" w:rsidRDefault="00CF4401"/>
    <w:sectPr w:rsidR="00CF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401"/>
    <w:rsid w:val="00981CEA"/>
    <w:rsid w:val="00CF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4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4401"/>
    <w:rPr>
      <w:rFonts w:ascii="Courier New" w:eastAsia="Times New Roman" w:hAnsi="Courier New" w:cs="Courier New"/>
      <w:sz w:val="20"/>
      <w:szCs w:val="20"/>
    </w:rPr>
  </w:style>
  <w:style w:type="character" w:customStyle="1" w:styleId="bookmark">
    <w:name w:val="bookmark"/>
    <w:basedOn w:val="a0"/>
    <w:rsid w:val="00CF4401"/>
  </w:style>
  <w:style w:type="character" w:styleId="a3">
    <w:name w:val="Hyperlink"/>
    <w:basedOn w:val="a0"/>
    <w:uiPriority w:val="99"/>
    <w:semiHidden/>
    <w:unhideWhenUsed/>
    <w:rsid w:val="00CF4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4059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41154" TargetMode="External"/><Relationship Id="rId5" Type="http://schemas.openxmlformats.org/officeDocument/2006/relationships/hyperlink" Target="http://pravo.gov.ru/proxy/ips/?docbody=&amp;prevDoc=102366631&amp;backlink=1&amp;&amp;nd=10212665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2019-04-30T09:13:00Z</dcterms:created>
  <dcterms:modified xsi:type="dcterms:W3CDTF">2019-04-30T09:14:00Z</dcterms:modified>
</cp:coreProperties>
</file>