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19" w:rsidRDefault="00207919" w:rsidP="0020791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207919" w:rsidRDefault="00207919" w:rsidP="0020791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207919" w:rsidRDefault="00207919" w:rsidP="0020791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207919" w:rsidRDefault="00207919" w:rsidP="0020791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207919" w:rsidRDefault="00207919" w:rsidP="0020791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207919" w:rsidRDefault="00207919" w:rsidP="00207919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207919" w:rsidRDefault="00207919" w:rsidP="00207919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«20» декабря 2019 г.  № 94</w:t>
      </w:r>
    </w:p>
    <w:p w:rsidR="00207919" w:rsidRDefault="00207919" w:rsidP="00207919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26282F"/>
          <w:sz w:val="32"/>
          <w:szCs w:val="32"/>
        </w:rPr>
      </w:pPr>
    </w:p>
    <w:p w:rsidR="00207919" w:rsidRDefault="00207919" w:rsidP="00207919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26282F"/>
          <w:sz w:val="32"/>
          <w:szCs w:val="32"/>
        </w:rPr>
      </w:pPr>
      <w:r>
        <w:rPr>
          <w:rFonts w:ascii="Arial" w:eastAsia="Times New Roman" w:hAnsi="Arial" w:cs="Arial"/>
          <w:color w:val="26282F"/>
          <w:sz w:val="32"/>
          <w:szCs w:val="32"/>
        </w:rPr>
        <w:t xml:space="preserve">О резервировании земельных участков </w:t>
      </w:r>
    </w:p>
    <w:p w:rsidR="00207919" w:rsidRDefault="00207919" w:rsidP="00207919">
      <w:pPr>
        <w:pStyle w:val="1"/>
        <w:spacing w:before="0" w:line="240" w:lineRule="auto"/>
        <w:jc w:val="center"/>
        <w:rPr>
          <w:rFonts w:ascii="Arial" w:eastAsia="Times New Roman" w:hAnsi="Arial" w:cs="Arial"/>
          <w:color w:val="26282F"/>
          <w:sz w:val="32"/>
          <w:szCs w:val="32"/>
        </w:rPr>
      </w:pPr>
      <w:r>
        <w:rPr>
          <w:rFonts w:ascii="Arial" w:eastAsia="Times New Roman" w:hAnsi="Arial" w:cs="Arial"/>
          <w:color w:val="26282F"/>
          <w:sz w:val="32"/>
          <w:szCs w:val="32"/>
        </w:rPr>
        <w:t>для создания участков воинских захоронений</w:t>
      </w: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Руководствуясь Законом РФ от 14 января 1993 г. № 4292-1 «Об увековечивании памяти погибших при защите Отечества» (с изменениями и дополнениями), в соответствии со статьями 11,18 (пунктом 3) Федеральный закон от 12 января 1996 года № 8 - ФЗ «О погребении и похоронном деле» (с изменениями и дополнениями),</w:t>
      </w:r>
      <w:r>
        <w:rPr>
          <w:rFonts w:ascii="Arial" w:hAnsi="Arial" w:cs="Arial"/>
          <w:sz w:val="24"/>
          <w:szCs w:val="24"/>
        </w:rPr>
        <w:t xml:space="preserve"> Федеральным законом от 06 октября 2003 года № 131-ФЗ «Об общих принципах  организации местного самоуправления в</w:t>
      </w:r>
      <w:proofErr w:type="gramEnd"/>
      <w:r>
        <w:rPr>
          <w:rFonts w:ascii="Arial" w:hAnsi="Arial" w:cs="Arial"/>
          <w:sz w:val="24"/>
          <w:szCs w:val="24"/>
        </w:rPr>
        <w:t xml:space="preserve"> Российской Федерации»</w:t>
      </w:r>
      <w:r>
        <w:rPr>
          <w:rFonts w:ascii="Arial" w:eastAsia="Times New Roman" w:hAnsi="Arial" w:cs="Arial"/>
          <w:sz w:val="24"/>
          <w:szCs w:val="24"/>
        </w:rPr>
        <w:t>, Уставом муниципального образования «Шумаковский сельсовет» Курского района Курской области, администрация Шумаковского сельсовета Курского района ПОСТАНОВЛЯЕТ:</w:t>
      </w: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Постановление Администрации Шумаковского сельсовета Курского района № 13 от 15.02.2018 г. «О резервировании площадей для Воинских захоронений на территории общественных кладбищ Шумаковского сельсовета Курского района Курской области» считать утратившим силу.</w:t>
      </w: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Зарезервировать земельные участки для создания воинских захоронений:</w:t>
      </w: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участок площадью 50 кв.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м. с северной стороны общественного кладбища в д. Большое Шумаково с кадастровым номером 46:11:200304:185, расположенного по адресу: Курская область Курский район, Шумаковский сельсовет, д. Большое Шумаково,</w:t>
      </w: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участок площадью 50 кв. м. с северной стороны общественного кладбища </w:t>
      </w:r>
      <w:proofErr w:type="gramStart"/>
      <w:r>
        <w:rPr>
          <w:rFonts w:ascii="Arial" w:eastAsia="Times New Roman" w:hAnsi="Arial" w:cs="Arial"/>
          <w:sz w:val="24"/>
          <w:szCs w:val="24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с. Введенское с кадастровым номером 46:11:200102:249, расположенного по адресу: Курская область Курский район, Шумаковский сельсовет, с. Введенское.</w:t>
      </w: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На воинском участке разрешить производить погребения:</w:t>
      </w:r>
    </w:p>
    <w:p w:rsidR="00207919" w:rsidRDefault="00207919" w:rsidP="002079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1)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</w:t>
      </w:r>
      <w:r>
        <w:rPr>
          <w:rFonts w:ascii="Arial" w:eastAsia="Calibri" w:hAnsi="Arial" w:cs="Arial"/>
          <w:sz w:val="24"/>
          <w:szCs w:val="24"/>
          <w:lang w:eastAsia="en-US"/>
        </w:rPr>
        <w:t>в мирное время;</w:t>
      </w: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2) умершие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лет;</w:t>
      </w:r>
      <w:proofErr w:type="gramEnd"/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сотрудники органов внутренних дел, Государственной противопожарной </w:t>
      </w:r>
      <w:r>
        <w:rPr>
          <w:rFonts w:ascii="Arial" w:eastAsia="Times New Roman" w:hAnsi="Arial" w:cs="Arial"/>
          <w:sz w:val="24"/>
          <w:szCs w:val="24"/>
        </w:rPr>
        <w:lastRenderedPageBreak/>
        <w:t>службы, сотрудники учреждений и органов уголовно-исполнительной системы, умершие вследствие ранения, контузии, заболевания в связи с осуществлением служебной деятельности, ветераны военной службы;</w:t>
      </w: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4) военнослужащие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 - участники войны, проходившие службу в действующей армии, и ветераны боевых действий из числа лиц, указанных в подпунктах 1 - 4 пункта 1 статьи 3 Федерального закона «О ветеранах», независимо от общей продолжительности военной службы (службы).</w:t>
      </w: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возложить на  ведущего специалиста – эксперта администрации Шумаковского сельсовета Курского района – Е.И. </w:t>
      </w:r>
      <w:proofErr w:type="spellStart"/>
      <w:r>
        <w:rPr>
          <w:rFonts w:ascii="Arial" w:eastAsia="Times New Roman" w:hAnsi="Arial" w:cs="Arial"/>
          <w:sz w:val="24"/>
          <w:szCs w:val="24"/>
        </w:rPr>
        <w:t>Кашенцеву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207919" w:rsidRDefault="00207919" w:rsidP="00207919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4. </w:t>
      </w:r>
      <w:r>
        <w:rPr>
          <w:rFonts w:ascii="Arial" w:hAnsi="Arial" w:cs="Arial"/>
          <w:sz w:val="24"/>
          <w:szCs w:val="24"/>
        </w:rPr>
        <w:t>Постановление вступает в силу со дня его подписания, обнародования и подлежит размещению на официальном сайте Администрации Шумаковского сельсовета Курского района Курской области в сети «Интернет</w:t>
      </w:r>
      <w:proofErr w:type="gramStart"/>
      <w:r>
        <w:rPr>
          <w:rFonts w:ascii="Arial" w:hAnsi="Arial" w:cs="Arial"/>
          <w:sz w:val="24"/>
          <w:szCs w:val="24"/>
        </w:rPr>
        <w:t>».</w:t>
      </w:r>
      <w:proofErr w:type="gramEnd"/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.</w:t>
      </w: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207919" w:rsidRDefault="00207919" w:rsidP="002079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207919" w:rsidRDefault="00207919" w:rsidP="00207919">
      <w:pPr>
        <w:tabs>
          <w:tab w:val="left" w:pos="136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Глава Шумаковского сельсовета</w:t>
      </w:r>
    </w:p>
    <w:p w:rsidR="00207919" w:rsidRDefault="00207919" w:rsidP="00207919">
      <w:pPr>
        <w:tabs>
          <w:tab w:val="left" w:pos="13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Курского района                                                                                 Н.И. Бобынцева</w:t>
      </w:r>
    </w:p>
    <w:p w:rsidR="00207919" w:rsidRDefault="00207919" w:rsidP="00207919">
      <w:pPr>
        <w:rPr>
          <w:rFonts w:ascii="Arial" w:hAnsi="Arial" w:cs="Arial"/>
          <w:sz w:val="24"/>
          <w:szCs w:val="24"/>
        </w:rPr>
      </w:pPr>
    </w:p>
    <w:p w:rsidR="00F02FF3" w:rsidRDefault="00F02FF3"/>
    <w:sectPr w:rsidR="00F0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07919"/>
    <w:rsid w:val="00207919"/>
    <w:rsid w:val="00F0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9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207919"/>
    <w:rPr>
      <w:rFonts w:ascii="Calibri" w:eastAsia="Arial" w:hAnsi="Calibri" w:cs="Times New Roman"/>
      <w:color w:val="00000A"/>
      <w:kern w:val="2"/>
      <w:lang w:eastAsia="ar-SA"/>
    </w:rPr>
  </w:style>
  <w:style w:type="paragraph" w:styleId="a4">
    <w:name w:val="No Spacing"/>
    <w:link w:val="a3"/>
    <w:uiPriority w:val="1"/>
    <w:qFormat/>
    <w:rsid w:val="0020791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Times New Roman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2009-03-09T03:21:00Z</dcterms:created>
  <dcterms:modified xsi:type="dcterms:W3CDTF">2009-03-09T03:22:00Z</dcterms:modified>
</cp:coreProperties>
</file>