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1D" w:rsidRPr="00EE5F1D" w:rsidRDefault="00EE5F1D" w:rsidP="00EE5F1D">
      <w:pPr>
        <w:pStyle w:val="10"/>
        <w:spacing w:line="240" w:lineRule="atLeast"/>
        <w:jc w:val="center"/>
        <w:rPr>
          <w:rStyle w:val="1"/>
          <w:rFonts w:ascii="Arial" w:hAnsi="Arial" w:cs="Arial"/>
          <w:b/>
          <w:sz w:val="32"/>
          <w:szCs w:val="32"/>
        </w:rPr>
      </w:pPr>
      <w:r w:rsidRPr="00EE5F1D">
        <w:rPr>
          <w:rStyle w:val="1"/>
          <w:rFonts w:ascii="Arial" w:hAnsi="Arial" w:cs="Arial"/>
          <w:b/>
          <w:sz w:val="32"/>
          <w:szCs w:val="32"/>
        </w:rPr>
        <w:t>РОССИЙСКАЯ ФЕДЕРАЦИЯ</w:t>
      </w:r>
    </w:p>
    <w:p w:rsidR="00EE5F1D" w:rsidRPr="00EE5F1D" w:rsidRDefault="00EE5F1D" w:rsidP="00EE5F1D">
      <w:pPr>
        <w:pStyle w:val="10"/>
        <w:spacing w:line="240" w:lineRule="atLeast"/>
        <w:jc w:val="center"/>
        <w:rPr>
          <w:rStyle w:val="1"/>
          <w:rFonts w:ascii="Arial" w:hAnsi="Arial" w:cs="Arial"/>
          <w:b/>
          <w:sz w:val="32"/>
          <w:szCs w:val="32"/>
        </w:rPr>
      </w:pPr>
      <w:r w:rsidRPr="00EE5F1D">
        <w:rPr>
          <w:rStyle w:val="1"/>
          <w:rFonts w:ascii="Arial" w:hAnsi="Arial" w:cs="Arial"/>
          <w:b/>
          <w:sz w:val="32"/>
          <w:szCs w:val="32"/>
        </w:rPr>
        <w:t>АДМИНИСТРАЦИЯ ШУМАКОВСКОГО СЕЛЬСОВЕТА</w:t>
      </w:r>
    </w:p>
    <w:p w:rsidR="00EE5F1D" w:rsidRPr="00EE5F1D" w:rsidRDefault="00EE5F1D" w:rsidP="00EE5F1D">
      <w:pPr>
        <w:pStyle w:val="10"/>
        <w:spacing w:line="240" w:lineRule="atLeast"/>
        <w:jc w:val="center"/>
        <w:rPr>
          <w:rStyle w:val="1"/>
          <w:rFonts w:ascii="Arial" w:hAnsi="Arial" w:cs="Arial"/>
          <w:b/>
          <w:sz w:val="32"/>
          <w:szCs w:val="32"/>
        </w:rPr>
      </w:pPr>
      <w:r w:rsidRPr="00EE5F1D">
        <w:rPr>
          <w:rStyle w:val="1"/>
          <w:rFonts w:ascii="Arial" w:hAnsi="Arial" w:cs="Arial"/>
          <w:b/>
          <w:sz w:val="32"/>
          <w:szCs w:val="32"/>
        </w:rPr>
        <w:t>КУРСКОГО РАЙОНА КУРСКОЙ ОБЛАСТИ</w:t>
      </w:r>
    </w:p>
    <w:p w:rsidR="00EE5F1D" w:rsidRPr="00EE5F1D" w:rsidRDefault="00EE5F1D" w:rsidP="00EE5F1D">
      <w:pPr>
        <w:pStyle w:val="10"/>
        <w:spacing w:line="240" w:lineRule="atLeast"/>
        <w:jc w:val="center"/>
        <w:rPr>
          <w:rStyle w:val="1"/>
          <w:rFonts w:ascii="Arial" w:hAnsi="Arial" w:cs="Arial"/>
          <w:b/>
          <w:sz w:val="32"/>
          <w:szCs w:val="32"/>
        </w:rPr>
      </w:pPr>
    </w:p>
    <w:p w:rsidR="00EE5F1D" w:rsidRPr="00EE5F1D" w:rsidRDefault="00EE5F1D" w:rsidP="00EE5F1D">
      <w:pPr>
        <w:pStyle w:val="10"/>
        <w:spacing w:line="240" w:lineRule="atLeast"/>
        <w:jc w:val="center"/>
        <w:rPr>
          <w:rStyle w:val="1"/>
          <w:rFonts w:ascii="Arial" w:hAnsi="Arial" w:cs="Arial"/>
          <w:b/>
          <w:sz w:val="32"/>
          <w:szCs w:val="32"/>
        </w:rPr>
      </w:pPr>
      <w:r w:rsidRPr="00EE5F1D">
        <w:rPr>
          <w:rStyle w:val="1"/>
          <w:rFonts w:ascii="Arial" w:hAnsi="Arial" w:cs="Arial"/>
          <w:b/>
          <w:sz w:val="32"/>
          <w:szCs w:val="32"/>
        </w:rPr>
        <w:t>ПОСТАНОВЛЕНИЕ</w:t>
      </w:r>
    </w:p>
    <w:p w:rsidR="00EE5F1D" w:rsidRPr="00EE5F1D" w:rsidRDefault="00EE5F1D" w:rsidP="00EE5F1D">
      <w:pPr>
        <w:pStyle w:val="10"/>
        <w:spacing w:line="240" w:lineRule="atLeast"/>
        <w:jc w:val="center"/>
        <w:rPr>
          <w:rStyle w:val="1"/>
          <w:rFonts w:ascii="Arial" w:hAnsi="Arial" w:cs="Arial"/>
          <w:b/>
          <w:sz w:val="32"/>
          <w:szCs w:val="32"/>
        </w:rPr>
      </w:pPr>
    </w:p>
    <w:p w:rsidR="00EE5F1D" w:rsidRPr="00EE5F1D" w:rsidRDefault="00EE5F1D" w:rsidP="00EE5F1D">
      <w:pPr>
        <w:spacing w:after="0" w:line="240" w:lineRule="atLeast"/>
        <w:jc w:val="center"/>
        <w:rPr>
          <w:rFonts w:ascii="Arial" w:hAnsi="Arial" w:cs="Arial"/>
          <w:b/>
          <w:bCs/>
          <w:sz w:val="32"/>
          <w:szCs w:val="32"/>
        </w:rPr>
      </w:pPr>
      <w:r w:rsidRPr="00EE5F1D">
        <w:rPr>
          <w:rFonts w:ascii="Arial" w:hAnsi="Arial" w:cs="Arial"/>
          <w:b/>
          <w:bCs/>
          <w:sz w:val="32"/>
          <w:szCs w:val="32"/>
        </w:rPr>
        <w:t xml:space="preserve">от </w:t>
      </w:r>
      <w:r>
        <w:rPr>
          <w:rFonts w:ascii="Arial" w:hAnsi="Arial" w:cs="Arial"/>
          <w:b/>
          <w:bCs/>
          <w:sz w:val="32"/>
          <w:szCs w:val="32"/>
        </w:rPr>
        <w:t>18.01.2022</w:t>
      </w:r>
      <w:r w:rsidRPr="00EE5F1D">
        <w:rPr>
          <w:rFonts w:ascii="Arial" w:hAnsi="Arial" w:cs="Arial"/>
          <w:b/>
          <w:bCs/>
          <w:sz w:val="32"/>
          <w:szCs w:val="32"/>
        </w:rPr>
        <w:t xml:space="preserve"> г. № </w:t>
      </w:r>
      <w:r>
        <w:rPr>
          <w:rFonts w:ascii="Arial" w:hAnsi="Arial" w:cs="Arial"/>
          <w:b/>
          <w:bCs/>
          <w:sz w:val="32"/>
          <w:szCs w:val="32"/>
        </w:rPr>
        <w:t>5</w:t>
      </w:r>
    </w:p>
    <w:p w:rsidR="00EE5F1D" w:rsidRPr="00EE5F1D" w:rsidRDefault="00EE5F1D" w:rsidP="00EE5F1D">
      <w:pPr>
        <w:spacing w:after="0" w:line="240" w:lineRule="atLeast"/>
        <w:jc w:val="center"/>
        <w:rPr>
          <w:rFonts w:ascii="Arial" w:hAnsi="Arial" w:cs="Arial"/>
          <w:b/>
          <w:bCs/>
          <w:sz w:val="32"/>
          <w:szCs w:val="32"/>
        </w:rPr>
      </w:pPr>
    </w:p>
    <w:p w:rsidR="00EE5F1D" w:rsidRDefault="00EE5F1D" w:rsidP="00EE5F1D">
      <w:pPr>
        <w:pStyle w:val="a6"/>
        <w:spacing w:before="0" w:beforeAutospacing="0" w:after="0" w:afterAutospacing="0" w:line="240" w:lineRule="atLeast"/>
        <w:jc w:val="center"/>
        <w:rPr>
          <w:rStyle w:val="a7"/>
          <w:rFonts w:ascii="Arial" w:hAnsi="Arial" w:cs="Arial"/>
          <w:color w:val="292D24"/>
          <w:sz w:val="32"/>
          <w:szCs w:val="32"/>
        </w:rPr>
      </w:pPr>
      <w:r w:rsidRPr="00EE5F1D">
        <w:rPr>
          <w:rStyle w:val="a7"/>
          <w:rFonts w:ascii="Arial" w:hAnsi="Arial" w:cs="Arial"/>
          <w:color w:val="292D24"/>
          <w:sz w:val="32"/>
          <w:szCs w:val="32"/>
        </w:rPr>
        <w:t>Об утверждении  П</w:t>
      </w:r>
      <w:r w:rsidR="004E0D92">
        <w:rPr>
          <w:rStyle w:val="a7"/>
          <w:rFonts w:ascii="Arial" w:hAnsi="Arial" w:cs="Arial"/>
          <w:color w:val="292D24"/>
          <w:sz w:val="32"/>
          <w:szCs w:val="32"/>
        </w:rPr>
        <w:t>орядка</w:t>
      </w:r>
      <w:r w:rsidRPr="00EE5F1D">
        <w:rPr>
          <w:rStyle w:val="a7"/>
          <w:rFonts w:ascii="Arial" w:hAnsi="Arial" w:cs="Arial"/>
          <w:color w:val="292D24"/>
          <w:sz w:val="32"/>
          <w:szCs w:val="32"/>
        </w:rPr>
        <w:t xml:space="preserve"> </w:t>
      </w:r>
    </w:p>
    <w:p w:rsidR="00EE5F1D" w:rsidRDefault="00EE5F1D" w:rsidP="00EE5F1D">
      <w:pPr>
        <w:pStyle w:val="a6"/>
        <w:spacing w:before="0" w:beforeAutospacing="0" w:after="0" w:afterAutospacing="0" w:line="240" w:lineRule="atLeast"/>
        <w:jc w:val="center"/>
        <w:rPr>
          <w:rStyle w:val="a7"/>
          <w:rFonts w:ascii="Arial" w:hAnsi="Arial" w:cs="Arial"/>
          <w:color w:val="292D24"/>
          <w:sz w:val="32"/>
          <w:szCs w:val="32"/>
        </w:rPr>
      </w:pPr>
      <w:r w:rsidRPr="00EE5F1D">
        <w:rPr>
          <w:rStyle w:val="a7"/>
          <w:rFonts w:ascii="Arial" w:hAnsi="Arial" w:cs="Arial"/>
          <w:color w:val="292D24"/>
          <w:sz w:val="32"/>
          <w:szCs w:val="32"/>
        </w:rPr>
        <w:t>разработки и утверждения административных регламентов предоставления муниципальных услуг</w:t>
      </w:r>
    </w:p>
    <w:p w:rsidR="00EE5F1D" w:rsidRPr="00EE5F1D" w:rsidRDefault="00EE5F1D" w:rsidP="00EE5F1D">
      <w:pPr>
        <w:pStyle w:val="a6"/>
        <w:spacing w:before="0" w:beforeAutospacing="0" w:after="0" w:afterAutospacing="0" w:line="240" w:lineRule="atLeast"/>
        <w:jc w:val="center"/>
        <w:rPr>
          <w:rFonts w:ascii="Arial" w:hAnsi="Arial" w:cs="Arial"/>
          <w:b/>
          <w:color w:val="292D24"/>
          <w:sz w:val="32"/>
          <w:szCs w:val="32"/>
        </w:rPr>
      </w:pPr>
    </w:p>
    <w:p w:rsidR="00EE5F1D" w:rsidRPr="00EE5F1D" w:rsidRDefault="00EE5F1D" w:rsidP="00EE5F1D">
      <w:pPr>
        <w:pStyle w:val="a6"/>
        <w:spacing w:before="0" w:beforeAutospacing="0" w:after="0" w:afterAutospacing="0" w:line="240" w:lineRule="atLeast"/>
        <w:jc w:val="both"/>
        <w:rPr>
          <w:rFonts w:ascii="Arial" w:hAnsi="Arial" w:cs="Arial"/>
          <w:color w:val="292D24"/>
        </w:rPr>
      </w:pPr>
      <w:r>
        <w:rPr>
          <w:rFonts w:ascii="Arial" w:hAnsi="Arial" w:cs="Arial"/>
          <w:color w:val="292D24"/>
        </w:rPr>
        <w:t xml:space="preserve">           </w:t>
      </w:r>
      <w:r w:rsidRPr="00EE5F1D">
        <w:rPr>
          <w:rFonts w:ascii="Arial" w:hAnsi="Arial" w:cs="Arial"/>
          <w:color w:val="292D24"/>
        </w:rPr>
        <w:t>В соответствии с Постановлением Правительства Российской Федерации от 20.07.2021г №</w:t>
      </w:r>
      <w:r>
        <w:rPr>
          <w:rFonts w:ascii="Arial" w:hAnsi="Arial" w:cs="Arial"/>
          <w:color w:val="292D24"/>
        </w:rPr>
        <w:t xml:space="preserve"> </w:t>
      </w:r>
      <w:r w:rsidRPr="00EE5F1D">
        <w:rPr>
          <w:rFonts w:ascii="Arial" w:hAnsi="Arial" w:cs="Arial"/>
          <w:color w:val="292D24"/>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 июля 2010 г. № 210-ФЗ «Об организации предоставления государственных услуг», с Федеральным законом от 30.12.2020 г. № 509-ФЗ «О внесении изменений в  отдельные законодательные акты Российской Федерации, Администрация </w:t>
      </w:r>
      <w:r>
        <w:rPr>
          <w:rFonts w:ascii="Arial" w:hAnsi="Arial" w:cs="Arial"/>
          <w:color w:val="292D24"/>
        </w:rPr>
        <w:t xml:space="preserve">Шумаковского сельсовета Курского района </w:t>
      </w:r>
      <w:r w:rsidRPr="00EE5F1D">
        <w:rPr>
          <w:rStyle w:val="a7"/>
          <w:rFonts w:ascii="Arial" w:hAnsi="Arial" w:cs="Arial"/>
          <w:b w:val="0"/>
          <w:color w:val="292D24"/>
        </w:rPr>
        <w:t>ПОСТАНОВЛЯЕТ:</w:t>
      </w:r>
    </w:p>
    <w:p w:rsidR="00EE5F1D" w:rsidRPr="00EE5F1D" w:rsidRDefault="00EE5F1D" w:rsidP="00EE5F1D">
      <w:pPr>
        <w:pStyle w:val="a6"/>
        <w:spacing w:before="0" w:beforeAutospacing="0" w:after="0" w:afterAutospacing="0" w:line="240" w:lineRule="atLeast"/>
        <w:jc w:val="both"/>
        <w:rPr>
          <w:rFonts w:ascii="Arial" w:hAnsi="Arial" w:cs="Arial"/>
          <w:color w:val="292D24"/>
        </w:rPr>
      </w:pPr>
      <w:r w:rsidRPr="00EE5F1D">
        <w:rPr>
          <w:rFonts w:ascii="Arial" w:hAnsi="Arial" w:cs="Arial"/>
          <w:color w:val="292D24"/>
        </w:rPr>
        <w:t>1. Утвердить прилагаемые:</w:t>
      </w:r>
    </w:p>
    <w:p w:rsidR="00EE5F1D" w:rsidRPr="00EE5F1D" w:rsidRDefault="00EE5F1D" w:rsidP="00EE5F1D">
      <w:pPr>
        <w:pStyle w:val="a6"/>
        <w:spacing w:before="0" w:beforeAutospacing="0" w:after="0" w:afterAutospacing="0" w:line="240" w:lineRule="atLeast"/>
        <w:jc w:val="both"/>
        <w:rPr>
          <w:rFonts w:ascii="Arial" w:hAnsi="Arial" w:cs="Arial"/>
          <w:color w:val="292D24"/>
        </w:rPr>
      </w:pPr>
      <w:r w:rsidRPr="00EE5F1D">
        <w:rPr>
          <w:rFonts w:ascii="Arial" w:hAnsi="Arial" w:cs="Arial"/>
          <w:color w:val="292D24"/>
        </w:rPr>
        <w:t xml:space="preserve">1.1. </w:t>
      </w:r>
      <w:r w:rsidR="004E0D92">
        <w:rPr>
          <w:rFonts w:ascii="Arial" w:hAnsi="Arial" w:cs="Arial"/>
          <w:color w:val="292D24"/>
        </w:rPr>
        <w:t>Порядок</w:t>
      </w:r>
      <w:r w:rsidRPr="00EE5F1D">
        <w:rPr>
          <w:rFonts w:ascii="Arial" w:hAnsi="Arial" w:cs="Arial"/>
          <w:color w:val="292D24"/>
        </w:rPr>
        <w:t xml:space="preserve"> разработки и утверждения административных регламентов предоставления муниципальных услуг</w:t>
      </w:r>
      <w:r>
        <w:rPr>
          <w:rFonts w:ascii="Arial" w:hAnsi="Arial" w:cs="Arial"/>
          <w:color w:val="292D24"/>
        </w:rPr>
        <w:t>;</w:t>
      </w:r>
    </w:p>
    <w:p w:rsidR="00EE5F1D" w:rsidRPr="00EE5F1D" w:rsidRDefault="00EE5F1D" w:rsidP="00EE5F1D">
      <w:pPr>
        <w:pStyle w:val="a6"/>
        <w:spacing w:before="0" w:beforeAutospacing="0" w:after="0" w:afterAutospacing="0" w:line="240" w:lineRule="atLeast"/>
        <w:jc w:val="both"/>
        <w:rPr>
          <w:rFonts w:ascii="Arial" w:hAnsi="Arial" w:cs="Arial"/>
          <w:color w:val="292D24"/>
        </w:rPr>
      </w:pPr>
      <w:r w:rsidRPr="00EE5F1D">
        <w:rPr>
          <w:rFonts w:ascii="Arial" w:hAnsi="Arial" w:cs="Arial"/>
          <w:color w:val="292D24"/>
        </w:rPr>
        <w:t>1.2. Правила проведения экспертизы проектов административных регламентов предоставления муниципальных услуг.</w:t>
      </w:r>
    </w:p>
    <w:p w:rsidR="00EE5F1D" w:rsidRPr="00EE5F1D" w:rsidRDefault="00EE5F1D" w:rsidP="00EE5F1D">
      <w:pPr>
        <w:pStyle w:val="a6"/>
        <w:spacing w:before="0" w:beforeAutospacing="0" w:after="0" w:afterAutospacing="0" w:line="240" w:lineRule="atLeast"/>
        <w:jc w:val="both"/>
        <w:rPr>
          <w:rFonts w:ascii="Arial" w:hAnsi="Arial" w:cs="Arial"/>
          <w:color w:val="292D24"/>
        </w:rPr>
      </w:pPr>
      <w:r>
        <w:rPr>
          <w:rFonts w:ascii="Arial" w:hAnsi="Arial" w:cs="Arial"/>
          <w:color w:val="292D24"/>
        </w:rPr>
        <w:t>2.</w:t>
      </w:r>
      <w:r w:rsidRPr="00EE5F1D">
        <w:rPr>
          <w:rFonts w:ascii="Arial" w:hAnsi="Arial" w:cs="Arial"/>
          <w:color w:val="292D24"/>
        </w:rPr>
        <w:t xml:space="preserve"> Признать утратившим силу Постановление Администрации </w:t>
      </w:r>
      <w:r>
        <w:rPr>
          <w:rFonts w:ascii="Arial" w:hAnsi="Arial" w:cs="Arial"/>
          <w:color w:val="292D24"/>
        </w:rPr>
        <w:t>Шумаковского сельсовета Курского района</w:t>
      </w:r>
      <w:r w:rsidRPr="00EE5F1D">
        <w:rPr>
          <w:rFonts w:ascii="Arial" w:hAnsi="Arial" w:cs="Arial"/>
          <w:color w:val="292D24"/>
        </w:rPr>
        <w:t xml:space="preserve"> от </w:t>
      </w:r>
      <w:r>
        <w:rPr>
          <w:rFonts w:ascii="Arial" w:hAnsi="Arial" w:cs="Arial"/>
          <w:color w:val="292D24"/>
        </w:rPr>
        <w:t>26.10.2018</w:t>
      </w:r>
      <w:r w:rsidRPr="00EE5F1D">
        <w:rPr>
          <w:rFonts w:ascii="Arial" w:hAnsi="Arial" w:cs="Arial"/>
          <w:color w:val="292D24"/>
        </w:rPr>
        <w:t xml:space="preserve"> г. № 8</w:t>
      </w:r>
      <w:r>
        <w:rPr>
          <w:rFonts w:ascii="Arial" w:hAnsi="Arial" w:cs="Arial"/>
          <w:color w:val="292D24"/>
        </w:rPr>
        <w:t>1</w:t>
      </w:r>
      <w:r w:rsidRPr="00EE5F1D">
        <w:rPr>
          <w:rFonts w:ascii="Arial" w:hAnsi="Arial" w:cs="Arial"/>
          <w:color w:val="292D24"/>
        </w:rPr>
        <w:t xml:space="preserve"> «</w:t>
      </w:r>
      <w:r>
        <w:rPr>
          <w:rFonts w:ascii="Arial" w:hAnsi="Arial" w:cs="Arial"/>
          <w:color w:val="292D24"/>
        </w:rPr>
        <w:t>Об утверждении Правил разработки и утверждения административных регламентов предоставления муниципальных услуг</w:t>
      </w:r>
      <w:r w:rsidRPr="00EE5F1D">
        <w:rPr>
          <w:rFonts w:ascii="Arial" w:hAnsi="Arial" w:cs="Arial"/>
          <w:color w:val="292D24"/>
        </w:rPr>
        <w:t>»</w:t>
      </w:r>
      <w:r>
        <w:rPr>
          <w:rFonts w:ascii="Arial" w:hAnsi="Arial" w:cs="Arial"/>
          <w:color w:val="292D24"/>
        </w:rPr>
        <w:t>;</w:t>
      </w:r>
    </w:p>
    <w:p w:rsidR="00EE5F1D" w:rsidRPr="00EE5F1D" w:rsidRDefault="00EE5F1D" w:rsidP="00EE5F1D">
      <w:pPr>
        <w:pStyle w:val="a6"/>
        <w:spacing w:before="0" w:beforeAutospacing="0" w:after="0" w:afterAutospacing="0" w:line="240" w:lineRule="atLeast"/>
        <w:jc w:val="both"/>
        <w:rPr>
          <w:rFonts w:ascii="Arial" w:hAnsi="Arial" w:cs="Arial"/>
          <w:color w:val="292D24"/>
        </w:rPr>
      </w:pPr>
      <w:r w:rsidRPr="00EE5F1D">
        <w:rPr>
          <w:rFonts w:ascii="Arial" w:hAnsi="Arial" w:cs="Arial"/>
          <w:color w:val="292D24"/>
        </w:rPr>
        <w:t xml:space="preserve">3. Постановление вступает в силу со дня  его подписания и подлежит </w:t>
      </w:r>
      <w:r>
        <w:rPr>
          <w:rFonts w:ascii="Arial" w:hAnsi="Arial" w:cs="Arial"/>
          <w:color w:val="292D24"/>
        </w:rPr>
        <w:t>обнародованию.</w:t>
      </w:r>
    </w:p>
    <w:p w:rsidR="00EE5F1D" w:rsidRPr="00EE5F1D" w:rsidRDefault="00EE5F1D" w:rsidP="00EE5F1D">
      <w:pPr>
        <w:pStyle w:val="a6"/>
        <w:spacing w:before="0" w:beforeAutospacing="0" w:after="0" w:afterAutospacing="0" w:line="240" w:lineRule="atLeast"/>
        <w:jc w:val="both"/>
        <w:rPr>
          <w:rFonts w:ascii="Arial" w:hAnsi="Arial" w:cs="Arial"/>
          <w:color w:val="292D24"/>
        </w:rPr>
      </w:pPr>
      <w:r>
        <w:rPr>
          <w:rFonts w:ascii="Arial" w:hAnsi="Arial" w:cs="Arial"/>
          <w:color w:val="292D24"/>
        </w:rPr>
        <w:t>4.</w:t>
      </w:r>
      <w:r w:rsidRPr="00EE5F1D">
        <w:rPr>
          <w:rFonts w:ascii="Arial" w:hAnsi="Arial" w:cs="Arial"/>
          <w:color w:val="292D24"/>
        </w:rPr>
        <w:t>Контроль за исполнением настоящего постановления оставляю за собой.</w:t>
      </w: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r>
        <w:rPr>
          <w:rFonts w:ascii="Arial" w:hAnsi="Arial" w:cs="Arial"/>
          <w:color w:val="292D24"/>
        </w:rPr>
        <w:t>Глава</w:t>
      </w:r>
    </w:p>
    <w:p w:rsidR="00EE5F1D" w:rsidRDefault="00EE5F1D" w:rsidP="00EE5F1D">
      <w:pPr>
        <w:pStyle w:val="a6"/>
        <w:spacing w:before="0" w:beforeAutospacing="0" w:after="0" w:afterAutospacing="0" w:line="240" w:lineRule="atLeast"/>
        <w:jc w:val="both"/>
        <w:rPr>
          <w:rFonts w:ascii="Arial" w:hAnsi="Arial" w:cs="Arial"/>
          <w:color w:val="292D24"/>
        </w:rPr>
      </w:pPr>
      <w:r>
        <w:rPr>
          <w:rFonts w:ascii="Arial" w:hAnsi="Arial" w:cs="Arial"/>
          <w:color w:val="292D24"/>
        </w:rPr>
        <w:t xml:space="preserve">Шумаковского сельсовета                                                                Н.И. </w:t>
      </w:r>
      <w:proofErr w:type="spellStart"/>
      <w:r>
        <w:rPr>
          <w:rFonts w:ascii="Arial" w:hAnsi="Arial" w:cs="Arial"/>
          <w:color w:val="292D24"/>
        </w:rPr>
        <w:t>Бобынцева</w:t>
      </w:r>
      <w:proofErr w:type="spellEnd"/>
    </w:p>
    <w:p w:rsidR="00EE5F1D" w:rsidRDefault="00EE5F1D" w:rsidP="00EE5F1D">
      <w:pPr>
        <w:pStyle w:val="a6"/>
        <w:spacing w:before="0" w:beforeAutospacing="0" w:after="0" w:afterAutospacing="0" w:line="240" w:lineRule="atLeast"/>
        <w:jc w:val="both"/>
        <w:rPr>
          <w:rFonts w:ascii="Arial" w:hAnsi="Arial" w:cs="Arial"/>
          <w:color w:val="292D24"/>
        </w:rPr>
      </w:pPr>
      <w:r>
        <w:rPr>
          <w:rFonts w:ascii="Arial" w:hAnsi="Arial" w:cs="Arial"/>
          <w:color w:val="292D24"/>
        </w:rPr>
        <w:t xml:space="preserve">              </w:t>
      </w: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Default="00EE5F1D" w:rsidP="00EE5F1D">
      <w:pPr>
        <w:pStyle w:val="a6"/>
        <w:spacing w:before="0" w:beforeAutospacing="0" w:after="0" w:afterAutospacing="0" w:line="240" w:lineRule="atLeast"/>
        <w:jc w:val="both"/>
        <w:rPr>
          <w:rFonts w:ascii="Arial" w:hAnsi="Arial" w:cs="Arial"/>
          <w:color w:val="292D24"/>
        </w:rPr>
      </w:pPr>
    </w:p>
    <w:p w:rsidR="00EE5F1D" w:rsidRPr="00EE5F1D" w:rsidRDefault="00EE5F1D" w:rsidP="00EE5F1D">
      <w:pPr>
        <w:pStyle w:val="a6"/>
        <w:spacing w:before="0" w:beforeAutospacing="0" w:after="0" w:afterAutospacing="0" w:line="240" w:lineRule="atLeast"/>
        <w:jc w:val="right"/>
        <w:rPr>
          <w:rFonts w:ascii="Arial" w:hAnsi="Arial" w:cs="Arial"/>
          <w:color w:val="292D24"/>
        </w:rPr>
      </w:pPr>
      <w:r w:rsidRPr="00EE5F1D">
        <w:rPr>
          <w:rFonts w:ascii="Arial" w:hAnsi="Arial" w:cs="Arial"/>
          <w:color w:val="292D24"/>
        </w:rPr>
        <w:lastRenderedPageBreak/>
        <w:t>Утверждены</w:t>
      </w:r>
    </w:p>
    <w:p w:rsidR="00EE5F1D" w:rsidRPr="00EE5F1D" w:rsidRDefault="00EE5F1D" w:rsidP="00EE5F1D">
      <w:pPr>
        <w:pStyle w:val="a6"/>
        <w:spacing w:before="0" w:beforeAutospacing="0" w:after="0" w:afterAutospacing="0" w:line="240" w:lineRule="atLeast"/>
        <w:jc w:val="right"/>
        <w:rPr>
          <w:rFonts w:ascii="Arial" w:hAnsi="Arial" w:cs="Arial"/>
          <w:color w:val="292D24"/>
        </w:rPr>
      </w:pPr>
      <w:r w:rsidRPr="00EE5F1D">
        <w:rPr>
          <w:rFonts w:ascii="Arial" w:hAnsi="Arial" w:cs="Arial"/>
          <w:color w:val="292D24"/>
        </w:rPr>
        <w:t>постановлением Администрации</w:t>
      </w:r>
    </w:p>
    <w:p w:rsidR="00B06CB3" w:rsidRDefault="00EE5F1D" w:rsidP="00EE5F1D">
      <w:pPr>
        <w:pStyle w:val="a6"/>
        <w:spacing w:before="0" w:beforeAutospacing="0" w:after="0" w:afterAutospacing="0" w:line="240" w:lineRule="atLeast"/>
        <w:jc w:val="right"/>
        <w:rPr>
          <w:rFonts w:ascii="Arial" w:hAnsi="Arial" w:cs="Arial"/>
          <w:color w:val="292D24"/>
        </w:rPr>
      </w:pPr>
      <w:r>
        <w:rPr>
          <w:rFonts w:ascii="Arial" w:hAnsi="Arial" w:cs="Arial"/>
          <w:color w:val="292D24"/>
        </w:rPr>
        <w:t xml:space="preserve">Шумаковского сельсовета </w:t>
      </w:r>
    </w:p>
    <w:p w:rsidR="00EE5F1D" w:rsidRPr="00EE5F1D" w:rsidRDefault="00EE5F1D" w:rsidP="00EE5F1D">
      <w:pPr>
        <w:pStyle w:val="a6"/>
        <w:spacing w:before="0" w:beforeAutospacing="0" w:after="0" w:afterAutospacing="0" w:line="240" w:lineRule="atLeast"/>
        <w:jc w:val="right"/>
        <w:rPr>
          <w:rFonts w:ascii="Arial" w:hAnsi="Arial" w:cs="Arial"/>
          <w:color w:val="292D24"/>
        </w:rPr>
      </w:pPr>
      <w:r>
        <w:rPr>
          <w:rFonts w:ascii="Arial" w:hAnsi="Arial" w:cs="Arial"/>
          <w:color w:val="292D24"/>
        </w:rPr>
        <w:t>Курского района</w:t>
      </w:r>
    </w:p>
    <w:p w:rsidR="00EE5F1D" w:rsidRPr="00EE5F1D" w:rsidRDefault="00EE5F1D" w:rsidP="00EE5F1D">
      <w:pPr>
        <w:pStyle w:val="a6"/>
        <w:spacing w:before="0" w:beforeAutospacing="0" w:after="0" w:afterAutospacing="0" w:line="240" w:lineRule="atLeast"/>
        <w:jc w:val="right"/>
        <w:rPr>
          <w:rFonts w:ascii="Arial" w:hAnsi="Arial" w:cs="Arial"/>
          <w:color w:val="292D24"/>
        </w:rPr>
      </w:pPr>
      <w:r>
        <w:rPr>
          <w:rFonts w:ascii="Arial" w:hAnsi="Arial" w:cs="Arial"/>
          <w:color w:val="292D24"/>
        </w:rPr>
        <w:t>№ 5 от 18.01.2022</w:t>
      </w:r>
    </w:p>
    <w:p w:rsidR="004E0D92" w:rsidRPr="004E0D92" w:rsidRDefault="004E0D92" w:rsidP="004E0D92">
      <w:pPr>
        <w:pStyle w:val="30"/>
        <w:spacing w:before="0" w:after="0" w:line="240" w:lineRule="auto"/>
        <w:rPr>
          <w:rStyle w:val="3"/>
          <w:rFonts w:ascii="Arial" w:hAnsi="Arial"/>
          <w:b/>
          <w:color w:val="000000"/>
          <w:sz w:val="32"/>
          <w:szCs w:val="32"/>
        </w:rPr>
      </w:pPr>
      <w:r w:rsidRPr="004E0D92">
        <w:rPr>
          <w:rStyle w:val="3"/>
          <w:rFonts w:ascii="Arial" w:hAnsi="Arial"/>
          <w:b/>
          <w:color w:val="000000"/>
          <w:sz w:val="32"/>
          <w:szCs w:val="32"/>
        </w:rPr>
        <w:t>ПОРЯДОК</w:t>
      </w:r>
    </w:p>
    <w:p w:rsidR="004E0D92" w:rsidRPr="004E0D92" w:rsidRDefault="004E0D92" w:rsidP="004E0D92">
      <w:pPr>
        <w:pStyle w:val="30"/>
        <w:spacing w:before="0" w:after="270" w:line="240" w:lineRule="auto"/>
        <w:rPr>
          <w:rStyle w:val="3"/>
          <w:rFonts w:ascii="Arial" w:hAnsi="Arial"/>
          <w:b/>
          <w:color w:val="000000"/>
          <w:sz w:val="32"/>
          <w:szCs w:val="32"/>
        </w:rPr>
      </w:pPr>
      <w:r w:rsidRPr="004E0D92">
        <w:rPr>
          <w:rStyle w:val="3"/>
          <w:rFonts w:ascii="Arial" w:hAnsi="Arial"/>
          <w:b/>
          <w:color w:val="000000"/>
          <w:sz w:val="32"/>
          <w:szCs w:val="32"/>
        </w:rPr>
        <w:t>разработки и утверждения административных регламентов</w:t>
      </w:r>
      <w:r w:rsidRPr="004E0D92">
        <w:rPr>
          <w:rFonts w:ascii="Arial" w:hAnsi="Arial"/>
          <w:b w:val="0"/>
          <w:sz w:val="32"/>
          <w:szCs w:val="32"/>
        </w:rPr>
        <w:br/>
      </w:r>
      <w:r w:rsidRPr="004E0D92">
        <w:rPr>
          <w:rStyle w:val="3"/>
          <w:rFonts w:ascii="Arial" w:hAnsi="Arial"/>
          <w:b/>
          <w:color w:val="000000"/>
          <w:sz w:val="32"/>
          <w:szCs w:val="32"/>
        </w:rPr>
        <w:t>предоставления муниципальных услуг</w:t>
      </w:r>
    </w:p>
    <w:p w:rsidR="004E0D92" w:rsidRPr="004E0D92" w:rsidRDefault="004E0D92" w:rsidP="004E0D92">
      <w:pPr>
        <w:pStyle w:val="30"/>
        <w:widowControl/>
        <w:tabs>
          <w:tab w:val="left" w:pos="2764"/>
        </w:tabs>
        <w:spacing w:before="0" w:after="179" w:line="240" w:lineRule="auto"/>
        <w:rPr>
          <w:rStyle w:val="3"/>
          <w:rFonts w:ascii="Arial" w:hAnsi="Arial"/>
          <w:b/>
          <w:color w:val="000000"/>
          <w:sz w:val="30"/>
          <w:szCs w:val="30"/>
        </w:rPr>
      </w:pPr>
      <w:r w:rsidRPr="004E0D92">
        <w:rPr>
          <w:rStyle w:val="3"/>
          <w:rFonts w:ascii="Arial" w:hAnsi="Arial"/>
          <w:b/>
          <w:color w:val="000000"/>
          <w:sz w:val="30"/>
          <w:szCs w:val="30"/>
        </w:rPr>
        <w:t>I. Общие положения</w:t>
      </w:r>
    </w:p>
    <w:p w:rsidR="004E0D92" w:rsidRDefault="004E0D92" w:rsidP="004E0D92">
      <w:pPr>
        <w:pStyle w:val="20"/>
        <w:numPr>
          <w:ilvl w:val="0"/>
          <w:numId w:val="1"/>
        </w:numPr>
        <w:tabs>
          <w:tab w:val="left" w:pos="836"/>
        </w:tabs>
        <w:spacing w:line="240" w:lineRule="auto"/>
        <w:ind w:firstLine="460"/>
        <w:rPr>
          <w:rStyle w:val="2"/>
          <w:rFonts w:ascii="Arial" w:hAnsi="Arial"/>
          <w:color w:val="000000"/>
          <w:sz w:val="24"/>
          <w:szCs w:val="24"/>
        </w:rPr>
      </w:pPr>
      <w:r>
        <w:rPr>
          <w:rStyle w:val="2"/>
          <w:rFonts w:ascii="Arial" w:hAnsi="Arial"/>
          <w:color w:val="000000"/>
          <w:sz w:val="24"/>
          <w:szCs w:val="24"/>
        </w:rPr>
        <w:t>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Шумаковского сельсовета Курского района Курской области.</w:t>
      </w:r>
    </w:p>
    <w:p w:rsidR="004E0D92" w:rsidRDefault="004E0D92" w:rsidP="004E0D92">
      <w:pPr>
        <w:pStyle w:val="20"/>
        <w:numPr>
          <w:ilvl w:val="0"/>
          <w:numId w:val="1"/>
        </w:numPr>
        <w:tabs>
          <w:tab w:val="left" w:pos="692"/>
        </w:tabs>
        <w:spacing w:line="240" w:lineRule="auto"/>
        <w:ind w:firstLine="460"/>
        <w:rPr>
          <w:rStyle w:val="2"/>
          <w:rFonts w:ascii="Arial" w:hAnsi="Arial"/>
          <w:color w:val="000000"/>
          <w:sz w:val="24"/>
          <w:szCs w:val="24"/>
        </w:rPr>
      </w:pPr>
      <w:r>
        <w:rPr>
          <w:rStyle w:val="2"/>
          <w:rFonts w:ascii="Arial" w:hAnsi="Arial"/>
          <w:color w:val="000000"/>
          <w:sz w:val="24"/>
          <w:szCs w:val="24"/>
        </w:rPr>
        <w:t xml:space="preserve"> Административные регламенты разрабатываются и утверждаются органами, предоставляющими муниципальные услуги.</w:t>
      </w:r>
    </w:p>
    <w:p w:rsidR="004E0D92" w:rsidRDefault="004E0D92" w:rsidP="004E0D92">
      <w:pPr>
        <w:pStyle w:val="20"/>
        <w:numPr>
          <w:ilvl w:val="0"/>
          <w:numId w:val="1"/>
        </w:numPr>
        <w:tabs>
          <w:tab w:val="left" w:pos="693"/>
        </w:tabs>
        <w:spacing w:line="240" w:lineRule="auto"/>
        <w:ind w:firstLine="460"/>
        <w:rPr>
          <w:rStyle w:val="2"/>
          <w:rFonts w:ascii="Arial" w:hAnsi="Arial"/>
          <w:color w:val="000000"/>
          <w:sz w:val="24"/>
          <w:szCs w:val="24"/>
        </w:rPr>
      </w:pPr>
      <w:r>
        <w:rPr>
          <w:rStyle w:val="2"/>
          <w:rFonts w:ascii="Arial" w:hAnsi="Arial"/>
          <w:color w:val="000000"/>
          <w:sz w:val="24"/>
          <w:szCs w:val="24"/>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и муниципальных услуг (функций) Курской области (далее - реестр услуг).</w:t>
      </w:r>
    </w:p>
    <w:p w:rsidR="004E0D92" w:rsidRDefault="004E0D92" w:rsidP="004E0D92">
      <w:pPr>
        <w:pStyle w:val="20"/>
        <w:spacing w:line="240" w:lineRule="auto"/>
        <w:ind w:firstLine="460"/>
        <w:rPr>
          <w:rStyle w:val="2"/>
          <w:rFonts w:ascii="Arial" w:hAnsi="Arial"/>
          <w:color w:val="000000"/>
          <w:sz w:val="24"/>
          <w:szCs w:val="24"/>
        </w:rPr>
      </w:pPr>
      <w:r>
        <w:rPr>
          <w:rStyle w:val="2"/>
          <w:rFonts w:ascii="Arial" w:hAnsi="Arial"/>
          <w:color w:val="000000"/>
          <w:sz w:val="24"/>
          <w:szCs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Шумаковского сельсовета Курского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4E0D92" w:rsidRDefault="004E0D92" w:rsidP="004E0D92">
      <w:pPr>
        <w:pStyle w:val="20"/>
        <w:numPr>
          <w:ilvl w:val="0"/>
          <w:numId w:val="1"/>
        </w:numPr>
        <w:tabs>
          <w:tab w:val="left" w:pos="692"/>
        </w:tabs>
        <w:spacing w:line="240" w:lineRule="auto"/>
        <w:ind w:firstLine="460"/>
        <w:rPr>
          <w:rStyle w:val="2"/>
          <w:rFonts w:ascii="Arial" w:hAnsi="Arial"/>
          <w:color w:val="000000"/>
          <w:sz w:val="24"/>
          <w:szCs w:val="24"/>
        </w:rPr>
      </w:pPr>
      <w:r>
        <w:rPr>
          <w:rStyle w:val="2"/>
          <w:rFonts w:ascii="Arial" w:hAnsi="Arial"/>
          <w:color w:val="000000"/>
          <w:sz w:val="24"/>
          <w:szCs w:val="24"/>
        </w:rPr>
        <w:t>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4E0D92" w:rsidRDefault="004E0D92" w:rsidP="004E0D92">
      <w:pPr>
        <w:pStyle w:val="20"/>
        <w:numPr>
          <w:ilvl w:val="0"/>
          <w:numId w:val="1"/>
        </w:numPr>
        <w:tabs>
          <w:tab w:val="left" w:pos="699"/>
        </w:tabs>
        <w:spacing w:line="240" w:lineRule="auto"/>
        <w:ind w:firstLine="460"/>
        <w:rPr>
          <w:rStyle w:val="2"/>
          <w:rFonts w:ascii="Arial" w:hAnsi="Arial"/>
          <w:color w:val="000000"/>
          <w:sz w:val="24"/>
          <w:szCs w:val="24"/>
        </w:rPr>
      </w:pPr>
      <w:r>
        <w:rPr>
          <w:rStyle w:val="2"/>
          <w:rFonts w:ascii="Arial" w:hAnsi="Arial"/>
          <w:color w:val="000000"/>
          <w:sz w:val="24"/>
          <w:szCs w:val="24"/>
        </w:rPr>
        <w:t>Разработка административных регламентов включает следующие этапы:</w:t>
      </w:r>
    </w:p>
    <w:p w:rsidR="004E0D92" w:rsidRDefault="004E0D92" w:rsidP="004E0D92">
      <w:pPr>
        <w:pStyle w:val="20"/>
        <w:tabs>
          <w:tab w:val="left" w:pos="836"/>
        </w:tabs>
        <w:spacing w:line="240" w:lineRule="auto"/>
        <w:ind w:firstLine="46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E0D92" w:rsidRDefault="004E0D92" w:rsidP="004E0D92">
      <w:pPr>
        <w:pStyle w:val="20"/>
        <w:tabs>
          <w:tab w:val="left" w:pos="710"/>
        </w:tabs>
        <w:spacing w:line="240" w:lineRule="auto"/>
        <w:ind w:firstLine="520"/>
        <w:rPr>
          <w:rStyle w:val="2"/>
          <w:rFonts w:ascii="Arial" w:hAnsi="Arial"/>
          <w:color w:val="000000"/>
          <w:sz w:val="24"/>
          <w:szCs w:val="24"/>
        </w:rPr>
      </w:pPr>
      <w:r>
        <w:rPr>
          <w:rStyle w:val="2"/>
          <w:rFonts w:ascii="Arial" w:hAnsi="Arial"/>
          <w:color w:val="000000"/>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w:t>
      </w:r>
    </w:p>
    <w:p w:rsidR="004E0D92" w:rsidRDefault="004E0D92" w:rsidP="004E0D92">
      <w:pPr>
        <w:pStyle w:val="20"/>
        <w:tabs>
          <w:tab w:val="left" w:pos="716"/>
        </w:tabs>
        <w:spacing w:line="240" w:lineRule="auto"/>
        <w:ind w:firstLine="520"/>
        <w:rPr>
          <w:rStyle w:val="2"/>
          <w:rFonts w:ascii="Arial" w:hAnsi="Arial"/>
          <w:color w:val="000000"/>
          <w:sz w:val="24"/>
          <w:szCs w:val="24"/>
        </w:rPr>
      </w:pPr>
      <w:r>
        <w:rPr>
          <w:rStyle w:val="2"/>
          <w:rFonts w:ascii="Arial" w:hAnsi="Arial"/>
          <w:color w:val="000000"/>
          <w:sz w:val="24"/>
          <w:szCs w:val="24"/>
        </w:rPr>
        <w:t xml:space="preserve">в) автоматическое формирование из сведений, указанных в подпункте «б» </w:t>
      </w:r>
      <w:r>
        <w:rPr>
          <w:rStyle w:val="2"/>
          <w:rFonts w:ascii="Arial" w:hAnsi="Arial"/>
          <w:color w:val="000000"/>
          <w:sz w:val="24"/>
          <w:szCs w:val="24"/>
        </w:rPr>
        <w:lastRenderedPageBreak/>
        <w:t>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4E0D92" w:rsidRDefault="004E0D92" w:rsidP="004E0D92">
      <w:pPr>
        <w:pStyle w:val="20"/>
        <w:numPr>
          <w:ilvl w:val="0"/>
          <w:numId w:val="1"/>
        </w:numPr>
        <w:tabs>
          <w:tab w:val="left" w:pos="682"/>
        </w:tabs>
        <w:spacing w:line="240" w:lineRule="auto"/>
        <w:ind w:firstLine="520"/>
        <w:rPr>
          <w:rStyle w:val="2"/>
          <w:rFonts w:ascii="Arial" w:hAnsi="Arial"/>
          <w:color w:val="000000"/>
          <w:sz w:val="24"/>
          <w:szCs w:val="24"/>
        </w:rPr>
      </w:pPr>
      <w:r>
        <w:rPr>
          <w:rStyle w:val="2"/>
          <w:rFonts w:ascii="Arial" w:hAnsi="Arial"/>
          <w:color w:val="000000"/>
          <w:sz w:val="24"/>
          <w:szCs w:val="24"/>
        </w:rPr>
        <w:t>Сведения о муниципальной услуге, указанные в подпункте «а» пункта 5 настоящего Порядка, должны быть достаточны для описания:</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E0D92" w:rsidRDefault="004E0D92" w:rsidP="004E0D92">
      <w:pPr>
        <w:pStyle w:val="20"/>
        <w:numPr>
          <w:ilvl w:val="0"/>
          <w:numId w:val="1"/>
        </w:numPr>
        <w:tabs>
          <w:tab w:val="left" w:pos="847"/>
        </w:tabs>
        <w:spacing w:line="240" w:lineRule="auto"/>
        <w:ind w:firstLine="520"/>
        <w:rPr>
          <w:rStyle w:val="2"/>
          <w:rFonts w:ascii="Arial" w:hAnsi="Arial"/>
          <w:color w:val="000000"/>
          <w:sz w:val="24"/>
          <w:szCs w:val="24"/>
        </w:rPr>
      </w:pPr>
      <w:r>
        <w:rPr>
          <w:rStyle w:val="2"/>
          <w:rFonts w:ascii="Arial" w:hAnsi="Arial"/>
          <w:color w:val="000000"/>
          <w:sz w:val="24"/>
          <w:szCs w:val="24"/>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Style w:val="2"/>
          <w:rFonts w:ascii="Arial" w:hAnsi="Arial"/>
          <w:color w:val="000000"/>
          <w:sz w:val="24"/>
          <w:szCs w:val="24"/>
        </w:rPr>
        <w:t>проактивном</w:t>
      </w:r>
      <w:proofErr w:type="spellEnd"/>
      <w:r>
        <w:rPr>
          <w:rStyle w:val="2"/>
          <w:rFonts w:ascii="Arial" w:hAnsi="Arial"/>
          <w:color w:val="000000"/>
          <w:sz w:val="24"/>
          <w:szCs w:val="24"/>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 июля 2010 года № 210-ФЗ «Об организации предоставления </w:t>
      </w:r>
      <w:r>
        <w:rPr>
          <w:rStyle w:val="2"/>
          <w:rFonts w:ascii="Arial" w:eastAsia="SimSun" w:hAnsi="Arial" w:cs="Mangal"/>
          <w:color w:val="000000"/>
          <w:kern w:val="1"/>
          <w:sz w:val="24"/>
          <w:szCs w:val="24"/>
          <w:lang w:eastAsia="hi-IN" w:bidi="hi-IN"/>
        </w:rPr>
        <w:t>государственных</w:t>
      </w:r>
      <w:r>
        <w:rPr>
          <w:rStyle w:val="2"/>
          <w:rFonts w:ascii="Arial" w:hAnsi="Arial"/>
          <w:sz w:val="24"/>
          <w:szCs w:val="24"/>
        </w:rPr>
        <w:t xml:space="preserve"> </w:t>
      </w:r>
      <w:r>
        <w:rPr>
          <w:rStyle w:val="2"/>
          <w:rFonts w:ascii="Arial" w:hAnsi="Arial"/>
          <w:color w:val="000000"/>
          <w:sz w:val="24"/>
          <w:szCs w:val="24"/>
        </w:rPr>
        <w:t>и муниципальных услуг».</w:t>
      </w:r>
    </w:p>
    <w:p w:rsidR="004E0D92" w:rsidRDefault="004E0D92" w:rsidP="004E0D92">
      <w:pPr>
        <w:pStyle w:val="20"/>
        <w:numPr>
          <w:ilvl w:val="0"/>
          <w:numId w:val="1"/>
        </w:numPr>
        <w:tabs>
          <w:tab w:val="left" w:pos="700"/>
        </w:tabs>
        <w:spacing w:after="171" w:line="240" w:lineRule="auto"/>
        <w:ind w:firstLine="440"/>
        <w:rPr>
          <w:rStyle w:val="2"/>
          <w:rFonts w:ascii="Arial" w:hAnsi="Arial"/>
          <w:color w:val="000000"/>
          <w:sz w:val="24"/>
          <w:szCs w:val="24"/>
        </w:rPr>
      </w:pPr>
      <w:r>
        <w:rPr>
          <w:rStyle w:val="2"/>
          <w:rFonts w:ascii="Arial" w:hAnsi="Arial"/>
          <w:color w:val="000000"/>
          <w:sz w:val="24"/>
          <w:szCs w:val="24"/>
        </w:rPr>
        <w:t>Наименование административного регламента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государственная услуга.</w:t>
      </w:r>
    </w:p>
    <w:p w:rsidR="004E0D92" w:rsidRPr="004E0D92" w:rsidRDefault="004E0D92" w:rsidP="004E0D92">
      <w:pPr>
        <w:pStyle w:val="30"/>
        <w:spacing w:before="0" w:after="211" w:line="240" w:lineRule="auto"/>
        <w:rPr>
          <w:rStyle w:val="3"/>
          <w:rFonts w:ascii="Arial" w:hAnsi="Arial"/>
          <w:b/>
          <w:color w:val="000000"/>
          <w:sz w:val="30"/>
          <w:szCs w:val="30"/>
        </w:rPr>
      </w:pPr>
      <w:r w:rsidRPr="004E0D92">
        <w:rPr>
          <w:rStyle w:val="3"/>
          <w:rFonts w:ascii="Arial" w:hAnsi="Arial"/>
          <w:b/>
          <w:color w:val="000000"/>
          <w:sz w:val="30"/>
          <w:szCs w:val="30"/>
        </w:rPr>
        <w:t>II. Требования к структуре и содержанию административных регламентов</w:t>
      </w:r>
    </w:p>
    <w:p w:rsidR="004E0D92" w:rsidRDefault="004E0D92" w:rsidP="004E0D92">
      <w:pPr>
        <w:pStyle w:val="20"/>
        <w:numPr>
          <w:ilvl w:val="0"/>
          <w:numId w:val="1"/>
        </w:numPr>
        <w:tabs>
          <w:tab w:val="left" w:pos="732"/>
        </w:tabs>
        <w:spacing w:line="240" w:lineRule="auto"/>
        <w:ind w:firstLine="440"/>
        <w:rPr>
          <w:rStyle w:val="2"/>
          <w:rFonts w:ascii="Arial" w:hAnsi="Arial"/>
          <w:color w:val="000000"/>
          <w:sz w:val="24"/>
          <w:szCs w:val="24"/>
        </w:rPr>
      </w:pPr>
      <w:r>
        <w:rPr>
          <w:rStyle w:val="2"/>
          <w:rFonts w:ascii="Arial" w:hAnsi="Arial"/>
          <w:color w:val="000000"/>
          <w:sz w:val="24"/>
          <w:szCs w:val="24"/>
        </w:rPr>
        <w:t>В административный регламент включаются следующие разделы:</w:t>
      </w:r>
    </w:p>
    <w:p w:rsidR="004E0D92" w:rsidRDefault="004E0D92" w:rsidP="004E0D92">
      <w:pPr>
        <w:pStyle w:val="20"/>
        <w:tabs>
          <w:tab w:val="left" w:pos="743"/>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общие положения;</w:t>
      </w:r>
    </w:p>
    <w:p w:rsidR="004E0D92" w:rsidRDefault="004E0D92" w:rsidP="004E0D92">
      <w:pPr>
        <w:pStyle w:val="20"/>
        <w:tabs>
          <w:tab w:val="left" w:pos="760"/>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стандарт предоставления муниципальной услуги;</w:t>
      </w:r>
    </w:p>
    <w:p w:rsidR="004E0D92" w:rsidRDefault="004E0D92" w:rsidP="004E0D92">
      <w:pPr>
        <w:pStyle w:val="20"/>
        <w:tabs>
          <w:tab w:val="left" w:pos="721"/>
        </w:tabs>
        <w:spacing w:line="240" w:lineRule="auto"/>
        <w:ind w:firstLine="44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состав, последовательность и сроки выполнения административных процедур;</w:t>
      </w:r>
    </w:p>
    <w:p w:rsidR="004E0D92" w:rsidRDefault="004E0D92" w:rsidP="004E0D92">
      <w:pPr>
        <w:pStyle w:val="20"/>
        <w:tabs>
          <w:tab w:val="left" w:pos="760"/>
        </w:tabs>
        <w:spacing w:line="240" w:lineRule="auto"/>
        <w:ind w:firstLine="440"/>
        <w:rPr>
          <w:rStyle w:val="2"/>
          <w:rFonts w:ascii="Arial" w:hAnsi="Arial"/>
          <w:color w:val="000000"/>
          <w:sz w:val="24"/>
          <w:szCs w:val="24"/>
        </w:rPr>
      </w:pPr>
      <w:r>
        <w:rPr>
          <w:rStyle w:val="2"/>
          <w:rFonts w:ascii="Arial" w:hAnsi="Arial"/>
          <w:color w:val="000000"/>
          <w:sz w:val="24"/>
          <w:szCs w:val="24"/>
        </w:rPr>
        <w:t>г)</w:t>
      </w:r>
      <w:r>
        <w:rPr>
          <w:rStyle w:val="2"/>
          <w:rFonts w:ascii="Arial" w:hAnsi="Arial"/>
          <w:color w:val="000000"/>
          <w:sz w:val="24"/>
          <w:szCs w:val="24"/>
        </w:rPr>
        <w:tab/>
        <w:t>формы контроля за исполнением административного регламента;</w:t>
      </w:r>
    </w:p>
    <w:p w:rsidR="004E0D92" w:rsidRDefault="004E0D92" w:rsidP="004E0D92">
      <w:pPr>
        <w:pStyle w:val="20"/>
        <w:tabs>
          <w:tab w:val="left" w:pos="727"/>
        </w:tabs>
        <w:spacing w:line="240" w:lineRule="auto"/>
        <w:ind w:firstLine="440"/>
        <w:rPr>
          <w:rStyle w:val="2"/>
          <w:rFonts w:ascii="Arial" w:hAnsi="Arial"/>
          <w:color w:val="000000"/>
          <w:sz w:val="24"/>
          <w:szCs w:val="24"/>
        </w:rPr>
      </w:pPr>
      <w:proofErr w:type="spellStart"/>
      <w:r>
        <w:rPr>
          <w:rStyle w:val="2"/>
          <w:rFonts w:ascii="Arial" w:hAnsi="Arial"/>
          <w:color w:val="000000"/>
          <w:sz w:val="24"/>
          <w:szCs w:val="24"/>
        </w:rPr>
        <w:t>д</w:t>
      </w:r>
      <w:proofErr w:type="spellEnd"/>
      <w:r>
        <w:rPr>
          <w:rStyle w:val="2"/>
          <w:rFonts w:ascii="Arial" w:hAnsi="Arial"/>
          <w:color w:val="000000"/>
          <w:sz w:val="24"/>
          <w:szCs w:val="24"/>
        </w:rPr>
        <w:t>)</w:t>
      </w:r>
      <w:r>
        <w:rPr>
          <w:rStyle w:val="2"/>
          <w:rFonts w:ascii="Arial" w:hAnsi="Arial"/>
          <w:color w:val="000000"/>
          <w:sz w:val="24"/>
          <w:szCs w:val="24"/>
        </w:rPr>
        <w:tab/>
        <w:t xml:space="preserve">досудебный (внесудебный) порядок обжалования решений и действий </w:t>
      </w:r>
      <w:r>
        <w:rPr>
          <w:rStyle w:val="2"/>
          <w:rFonts w:ascii="Arial" w:hAnsi="Arial"/>
          <w:color w:val="000000"/>
          <w:sz w:val="24"/>
          <w:szCs w:val="24"/>
        </w:rPr>
        <w:lastRenderedPageBreak/>
        <w:t>(бездействия) органа, предоставляющего муниципальную услугу, многофункционального центра, организаций, указанных в части 1</w:t>
      </w:r>
      <w:r>
        <w:rPr>
          <w:rStyle w:val="2"/>
          <w:rFonts w:ascii="Arial" w:hAnsi="Arial"/>
          <w:color w:val="000000"/>
          <w:sz w:val="24"/>
          <w:szCs w:val="24"/>
          <w:vertAlign w:val="superscript"/>
        </w:rPr>
        <w:t>1</w:t>
      </w:r>
      <w:r>
        <w:rPr>
          <w:rStyle w:val="2"/>
          <w:rFonts w:ascii="Arial" w:hAnsi="Arial"/>
          <w:color w:val="000000"/>
          <w:sz w:val="24"/>
          <w:szCs w:val="24"/>
        </w:rPr>
        <w:t xml:space="preserve"> статьи 16 Федерального закона от 27 июля 2010 года № 210-ФЗ «Об организации предоставления </w:t>
      </w:r>
      <w:r>
        <w:rPr>
          <w:rStyle w:val="2"/>
          <w:rFonts w:ascii="Arial" w:eastAsia="SimSun" w:hAnsi="Arial" w:cs="Mangal"/>
          <w:color w:val="000000"/>
          <w:kern w:val="1"/>
          <w:sz w:val="24"/>
          <w:szCs w:val="24"/>
          <w:lang w:eastAsia="hi-IN" w:bidi="hi-IN"/>
        </w:rPr>
        <w:t>государственных</w:t>
      </w:r>
      <w:r>
        <w:rPr>
          <w:rStyle w:val="2"/>
          <w:rFonts w:ascii="Arial" w:hAnsi="Arial"/>
          <w:color w:val="000000"/>
          <w:sz w:val="24"/>
          <w:szCs w:val="24"/>
        </w:rPr>
        <w:t xml:space="preserve"> и муниципальных услуг», а также их должностных лиц, </w:t>
      </w:r>
      <w:r>
        <w:rPr>
          <w:rStyle w:val="2"/>
          <w:rFonts w:ascii="Arial" w:eastAsia="SimSun" w:hAnsi="Arial" w:cs="Mangal"/>
          <w:color w:val="000000"/>
          <w:kern w:val="1"/>
          <w:sz w:val="24"/>
          <w:szCs w:val="24"/>
          <w:lang w:eastAsia="hi-IN" w:bidi="hi-IN"/>
        </w:rPr>
        <w:t>государственных</w:t>
      </w:r>
      <w:r>
        <w:rPr>
          <w:rStyle w:val="2"/>
          <w:rFonts w:ascii="Arial" w:hAnsi="Arial"/>
          <w:color w:val="000000"/>
          <w:sz w:val="24"/>
          <w:szCs w:val="24"/>
        </w:rPr>
        <w:t xml:space="preserve"> или муниципальных служащих, работников.</w:t>
      </w:r>
    </w:p>
    <w:p w:rsidR="004E0D92" w:rsidRDefault="004E0D92" w:rsidP="004E0D92">
      <w:pPr>
        <w:pStyle w:val="20"/>
        <w:numPr>
          <w:ilvl w:val="0"/>
          <w:numId w:val="1"/>
        </w:numPr>
        <w:tabs>
          <w:tab w:val="left" w:pos="816"/>
        </w:tabs>
        <w:spacing w:line="240" w:lineRule="auto"/>
        <w:ind w:firstLine="440"/>
        <w:rPr>
          <w:rStyle w:val="2"/>
          <w:rFonts w:ascii="Arial" w:hAnsi="Arial"/>
          <w:color w:val="000000"/>
          <w:sz w:val="24"/>
          <w:szCs w:val="24"/>
        </w:rPr>
      </w:pPr>
      <w:r>
        <w:rPr>
          <w:rStyle w:val="2"/>
          <w:rFonts w:ascii="Arial" w:hAnsi="Arial"/>
          <w:color w:val="000000"/>
          <w:sz w:val="24"/>
          <w:szCs w:val="24"/>
        </w:rPr>
        <w:t>В раздел «Общие положения» включаются следующие положения:</w:t>
      </w:r>
    </w:p>
    <w:p w:rsidR="004E0D92" w:rsidRDefault="004E0D92" w:rsidP="004E0D92">
      <w:pPr>
        <w:pStyle w:val="20"/>
        <w:tabs>
          <w:tab w:val="left" w:pos="743"/>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предмет регулирования административного регламента;</w:t>
      </w:r>
    </w:p>
    <w:p w:rsidR="004E0D92" w:rsidRDefault="004E0D92" w:rsidP="004E0D92">
      <w:pPr>
        <w:pStyle w:val="20"/>
        <w:tabs>
          <w:tab w:val="left" w:pos="760"/>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круг заявителей;</w:t>
      </w:r>
    </w:p>
    <w:p w:rsidR="004E0D92" w:rsidRDefault="004E0D92" w:rsidP="004E0D92">
      <w:pPr>
        <w:pStyle w:val="20"/>
        <w:tabs>
          <w:tab w:val="left" w:pos="732"/>
        </w:tabs>
        <w:spacing w:line="240" w:lineRule="auto"/>
        <w:ind w:firstLine="44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E0D92" w:rsidRDefault="004E0D92" w:rsidP="004E0D92">
      <w:pPr>
        <w:pStyle w:val="20"/>
        <w:numPr>
          <w:ilvl w:val="0"/>
          <w:numId w:val="1"/>
        </w:numPr>
        <w:spacing w:line="240" w:lineRule="auto"/>
        <w:ind w:firstLine="440"/>
        <w:rPr>
          <w:rStyle w:val="2"/>
          <w:rFonts w:ascii="Arial" w:hAnsi="Arial"/>
          <w:color w:val="000000"/>
          <w:sz w:val="24"/>
          <w:szCs w:val="24"/>
        </w:rPr>
      </w:pPr>
      <w:r>
        <w:rPr>
          <w:rStyle w:val="2"/>
          <w:rFonts w:ascii="Arial" w:hAnsi="Arial"/>
          <w:color w:val="000000"/>
          <w:sz w:val="24"/>
          <w:szCs w:val="24"/>
        </w:rPr>
        <w:t xml:space="preserve"> Раздел «Стандарт предоставления муниципальной услуги» состоит из следующих подразделов:</w:t>
      </w:r>
    </w:p>
    <w:p w:rsidR="004E0D92" w:rsidRDefault="004E0D92" w:rsidP="004E0D92">
      <w:pPr>
        <w:pStyle w:val="20"/>
        <w:tabs>
          <w:tab w:val="left" w:pos="749"/>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наименование муниципальной услуги;</w:t>
      </w:r>
    </w:p>
    <w:p w:rsidR="004E0D92" w:rsidRDefault="004E0D92" w:rsidP="004E0D92">
      <w:pPr>
        <w:pStyle w:val="20"/>
        <w:tabs>
          <w:tab w:val="left" w:pos="760"/>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наименование органа, предоставляющего муниципальную услугу;</w:t>
      </w:r>
    </w:p>
    <w:p w:rsidR="004E0D92" w:rsidRDefault="004E0D92" w:rsidP="004E0D92">
      <w:pPr>
        <w:pStyle w:val="20"/>
        <w:tabs>
          <w:tab w:val="left" w:pos="760"/>
        </w:tabs>
        <w:spacing w:line="240" w:lineRule="auto"/>
        <w:ind w:firstLine="44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результат предоставления муниципальной услуги;</w:t>
      </w:r>
    </w:p>
    <w:p w:rsidR="004E0D92" w:rsidRDefault="004E0D92" w:rsidP="004E0D92">
      <w:pPr>
        <w:pStyle w:val="20"/>
        <w:tabs>
          <w:tab w:val="left" w:pos="760"/>
        </w:tabs>
        <w:spacing w:line="240" w:lineRule="auto"/>
        <w:ind w:firstLine="440"/>
        <w:rPr>
          <w:rStyle w:val="2"/>
          <w:rFonts w:ascii="Arial" w:hAnsi="Arial"/>
          <w:color w:val="000000"/>
          <w:sz w:val="24"/>
          <w:szCs w:val="24"/>
        </w:rPr>
      </w:pPr>
      <w:r>
        <w:rPr>
          <w:rStyle w:val="2"/>
          <w:rFonts w:ascii="Arial" w:hAnsi="Arial"/>
          <w:color w:val="000000"/>
          <w:sz w:val="24"/>
          <w:szCs w:val="24"/>
        </w:rPr>
        <w:t>г)</w:t>
      </w:r>
      <w:r>
        <w:rPr>
          <w:rStyle w:val="2"/>
          <w:rFonts w:ascii="Arial" w:hAnsi="Arial"/>
          <w:color w:val="000000"/>
          <w:sz w:val="24"/>
          <w:szCs w:val="24"/>
        </w:rPr>
        <w:tab/>
        <w:t>срок предоставления муниципальной услуги;</w:t>
      </w:r>
    </w:p>
    <w:p w:rsidR="004E0D92" w:rsidRDefault="004E0D92" w:rsidP="004E0D92">
      <w:pPr>
        <w:pStyle w:val="20"/>
        <w:tabs>
          <w:tab w:val="left" w:pos="766"/>
        </w:tabs>
        <w:spacing w:line="240" w:lineRule="auto"/>
        <w:ind w:firstLine="440"/>
        <w:rPr>
          <w:rStyle w:val="2"/>
          <w:rFonts w:ascii="Arial" w:hAnsi="Arial"/>
          <w:color w:val="000000"/>
          <w:sz w:val="24"/>
          <w:szCs w:val="24"/>
        </w:rPr>
      </w:pPr>
      <w:proofErr w:type="spellStart"/>
      <w:r>
        <w:rPr>
          <w:rStyle w:val="2"/>
          <w:rFonts w:ascii="Arial" w:hAnsi="Arial"/>
          <w:color w:val="000000"/>
          <w:sz w:val="24"/>
          <w:szCs w:val="24"/>
        </w:rPr>
        <w:t>д</w:t>
      </w:r>
      <w:proofErr w:type="spellEnd"/>
      <w:r>
        <w:rPr>
          <w:rStyle w:val="2"/>
          <w:rFonts w:ascii="Arial" w:hAnsi="Arial"/>
          <w:color w:val="000000"/>
          <w:sz w:val="24"/>
          <w:szCs w:val="24"/>
        </w:rPr>
        <w:t>)</w:t>
      </w:r>
      <w:r>
        <w:rPr>
          <w:rStyle w:val="2"/>
          <w:rFonts w:ascii="Arial" w:hAnsi="Arial"/>
          <w:color w:val="000000"/>
          <w:sz w:val="24"/>
          <w:szCs w:val="24"/>
        </w:rPr>
        <w:tab/>
        <w:t>правовые основания для предоставления муниципальной услуги;</w:t>
      </w:r>
    </w:p>
    <w:p w:rsidR="004E0D92" w:rsidRDefault="004E0D92" w:rsidP="004E0D92">
      <w:pPr>
        <w:pStyle w:val="20"/>
        <w:tabs>
          <w:tab w:val="left" w:pos="732"/>
        </w:tabs>
        <w:spacing w:line="240" w:lineRule="auto"/>
        <w:ind w:firstLine="440"/>
        <w:rPr>
          <w:rStyle w:val="2"/>
          <w:rFonts w:ascii="Arial" w:hAnsi="Arial"/>
          <w:color w:val="000000"/>
          <w:sz w:val="24"/>
          <w:szCs w:val="24"/>
        </w:rPr>
      </w:pPr>
      <w:r>
        <w:rPr>
          <w:rStyle w:val="2"/>
          <w:rFonts w:ascii="Arial" w:hAnsi="Arial"/>
          <w:color w:val="000000"/>
          <w:sz w:val="24"/>
          <w:szCs w:val="24"/>
        </w:rPr>
        <w:t>е)</w:t>
      </w:r>
      <w:r>
        <w:rPr>
          <w:rStyle w:val="2"/>
          <w:rFonts w:ascii="Arial" w:hAnsi="Arial"/>
          <w:color w:val="000000"/>
          <w:sz w:val="24"/>
          <w:szCs w:val="24"/>
        </w:rPr>
        <w:tab/>
        <w:t>исчерпывающий перечень документов, необходимых для предоставления муниципальной услуги;</w:t>
      </w:r>
    </w:p>
    <w:p w:rsidR="004E0D92" w:rsidRDefault="004E0D92" w:rsidP="004E0D92">
      <w:pPr>
        <w:pStyle w:val="20"/>
        <w:tabs>
          <w:tab w:val="left" w:pos="766"/>
        </w:tabs>
        <w:spacing w:line="240" w:lineRule="auto"/>
        <w:ind w:firstLine="440"/>
        <w:rPr>
          <w:rStyle w:val="2"/>
          <w:rFonts w:ascii="Arial" w:hAnsi="Arial"/>
          <w:color w:val="000000"/>
          <w:sz w:val="24"/>
          <w:szCs w:val="24"/>
        </w:rPr>
      </w:pPr>
      <w:r>
        <w:rPr>
          <w:rStyle w:val="2"/>
          <w:rFonts w:ascii="Arial" w:hAnsi="Arial"/>
          <w:color w:val="000000"/>
          <w:sz w:val="24"/>
          <w:szCs w:val="24"/>
        </w:rPr>
        <w:t>ж)</w:t>
      </w:r>
      <w:r>
        <w:rPr>
          <w:rStyle w:val="2"/>
          <w:rFonts w:ascii="Arial" w:hAnsi="Arial"/>
          <w:color w:val="000000"/>
          <w:sz w:val="24"/>
          <w:szCs w:val="24"/>
        </w:rPr>
        <w:tab/>
        <w:t>исчерпывающий перечень оснований для отказа в приеме документов, необходимых для предоставления муниципальной услуги;</w:t>
      </w:r>
    </w:p>
    <w:p w:rsidR="004E0D92" w:rsidRDefault="004E0D92" w:rsidP="004E0D92">
      <w:pPr>
        <w:pStyle w:val="20"/>
        <w:tabs>
          <w:tab w:val="left" w:pos="770"/>
          <w:tab w:val="left" w:pos="2466"/>
          <w:tab w:val="right" w:pos="6874"/>
        </w:tabs>
        <w:spacing w:line="240" w:lineRule="auto"/>
        <w:ind w:firstLine="440"/>
        <w:rPr>
          <w:rStyle w:val="2"/>
          <w:rFonts w:ascii="Arial" w:hAnsi="Arial"/>
          <w:color w:val="000000"/>
          <w:sz w:val="24"/>
          <w:szCs w:val="24"/>
        </w:rPr>
      </w:pPr>
      <w:proofErr w:type="spellStart"/>
      <w:r>
        <w:rPr>
          <w:rStyle w:val="2"/>
          <w:rFonts w:ascii="Arial" w:hAnsi="Arial"/>
          <w:color w:val="000000"/>
          <w:sz w:val="24"/>
          <w:szCs w:val="24"/>
        </w:rPr>
        <w:t>з</w:t>
      </w:r>
      <w:proofErr w:type="spellEnd"/>
      <w:r>
        <w:rPr>
          <w:rStyle w:val="2"/>
          <w:rFonts w:ascii="Arial" w:hAnsi="Arial"/>
          <w:color w:val="000000"/>
          <w:sz w:val="24"/>
          <w:szCs w:val="24"/>
        </w:rPr>
        <w:t>)</w:t>
      </w:r>
      <w:r>
        <w:rPr>
          <w:rStyle w:val="2"/>
          <w:rFonts w:ascii="Arial" w:hAnsi="Arial"/>
          <w:color w:val="000000"/>
          <w:sz w:val="24"/>
          <w:szCs w:val="24"/>
        </w:rPr>
        <w:tab/>
        <w:t>исчерпывающий</w:t>
      </w:r>
      <w:r>
        <w:rPr>
          <w:rStyle w:val="2"/>
          <w:rFonts w:ascii="Arial" w:hAnsi="Arial"/>
          <w:color w:val="000000"/>
          <w:sz w:val="24"/>
          <w:szCs w:val="24"/>
        </w:rPr>
        <w:tab/>
        <w:t>перечень оснований для приостановления предоставления муниципальной услуги или отказа в предоставлении муниципальной услуги;</w:t>
      </w:r>
    </w:p>
    <w:p w:rsidR="004E0D92" w:rsidRDefault="004E0D92" w:rsidP="004E0D92">
      <w:pPr>
        <w:pStyle w:val="20"/>
        <w:tabs>
          <w:tab w:val="left" w:pos="770"/>
        </w:tabs>
        <w:spacing w:line="240" w:lineRule="auto"/>
        <w:ind w:firstLine="440"/>
        <w:rPr>
          <w:rStyle w:val="2"/>
          <w:rFonts w:ascii="Arial" w:hAnsi="Arial"/>
          <w:color w:val="000000"/>
          <w:sz w:val="24"/>
          <w:szCs w:val="24"/>
        </w:rPr>
      </w:pPr>
      <w:r>
        <w:rPr>
          <w:rStyle w:val="2"/>
          <w:rFonts w:ascii="Arial" w:hAnsi="Arial"/>
          <w:color w:val="000000"/>
          <w:sz w:val="24"/>
          <w:szCs w:val="24"/>
        </w:rPr>
        <w:t>и)</w:t>
      </w:r>
      <w:r>
        <w:rPr>
          <w:rStyle w:val="2"/>
          <w:rFonts w:ascii="Arial" w:hAnsi="Arial"/>
          <w:color w:val="000000"/>
          <w:sz w:val="24"/>
          <w:szCs w:val="24"/>
        </w:rPr>
        <w:tab/>
        <w:t>размер платы, взимаемой с заявителя при предоставлении муниципальной услуги, и способы ее взимания;</w:t>
      </w:r>
    </w:p>
    <w:p w:rsidR="004E0D92" w:rsidRDefault="004E0D92" w:rsidP="004E0D92">
      <w:pPr>
        <w:pStyle w:val="20"/>
        <w:tabs>
          <w:tab w:val="left" w:pos="770"/>
        </w:tabs>
        <w:spacing w:line="240" w:lineRule="auto"/>
        <w:ind w:firstLine="440"/>
        <w:rPr>
          <w:rStyle w:val="2"/>
          <w:rFonts w:ascii="Arial" w:hAnsi="Arial"/>
          <w:color w:val="000000"/>
          <w:sz w:val="24"/>
          <w:szCs w:val="24"/>
        </w:rPr>
      </w:pPr>
      <w:r>
        <w:rPr>
          <w:rStyle w:val="2"/>
          <w:rFonts w:ascii="Arial" w:hAnsi="Arial"/>
          <w:color w:val="000000"/>
          <w:sz w:val="24"/>
          <w:szCs w:val="24"/>
        </w:rPr>
        <w:t>к)</w:t>
      </w:r>
      <w:r>
        <w:rPr>
          <w:rStyle w:val="2"/>
          <w:rFonts w:ascii="Arial" w:hAnsi="Arial"/>
          <w:color w:val="000000"/>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0D92" w:rsidRDefault="004E0D92" w:rsidP="004E0D92">
      <w:pPr>
        <w:pStyle w:val="20"/>
        <w:tabs>
          <w:tab w:val="left" w:pos="770"/>
          <w:tab w:val="right" w:pos="5178"/>
          <w:tab w:val="right" w:pos="6874"/>
        </w:tabs>
        <w:spacing w:line="240" w:lineRule="auto"/>
        <w:ind w:firstLine="440"/>
        <w:rPr>
          <w:rStyle w:val="2"/>
          <w:rFonts w:ascii="Arial" w:hAnsi="Arial"/>
          <w:color w:val="000000"/>
          <w:sz w:val="24"/>
          <w:szCs w:val="24"/>
        </w:rPr>
      </w:pPr>
      <w:r>
        <w:rPr>
          <w:rStyle w:val="2"/>
          <w:rFonts w:ascii="Arial" w:hAnsi="Arial"/>
          <w:color w:val="000000"/>
          <w:sz w:val="24"/>
          <w:szCs w:val="24"/>
        </w:rPr>
        <w:t>л)</w:t>
      </w:r>
      <w:r>
        <w:rPr>
          <w:rStyle w:val="2"/>
          <w:rFonts w:ascii="Arial" w:hAnsi="Arial"/>
          <w:color w:val="000000"/>
          <w:sz w:val="24"/>
          <w:szCs w:val="24"/>
        </w:rPr>
        <w:tab/>
        <w:t>срок регистрации запроса заявителя о</w:t>
      </w:r>
      <w:r>
        <w:rPr>
          <w:rStyle w:val="2"/>
          <w:rFonts w:ascii="Arial" w:hAnsi="Arial"/>
          <w:color w:val="000000"/>
          <w:sz w:val="24"/>
          <w:szCs w:val="24"/>
        </w:rPr>
        <w:tab/>
        <w:t>предоставлении муниципальной услуги;</w:t>
      </w:r>
    </w:p>
    <w:p w:rsidR="004E0D92" w:rsidRDefault="004E0D92" w:rsidP="004E0D92">
      <w:pPr>
        <w:pStyle w:val="20"/>
        <w:tabs>
          <w:tab w:val="left" w:pos="778"/>
          <w:tab w:val="left" w:pos="2415"/>
          <w:tab w:val="right" w:pos="5178"/>
          <w:tab w:val="right" w:pos="6874"/>
        </w:tabs>
        <w:spacing w:line="240" w:lineRule="auto"/>
        <w:ind w:firstLine="440"/>
        <w:rPr>
          <w:rStyle w:val="2"/>
          <w:rFonts w:ascii="Arial" w:hAnsi="Arial"/>
          <w:color w:val="000000"/>
          <w:sz w:val="24"/>
          <w:szCs w:val="24"/>
        </w:rPr>
      </w:pPr>
      <w:r>
        <w:rPr>
          <w:rStyle w:val="2"/>
          <w:rFonts w:ascii="Arial" w:hAnsi="Arial"/>
          <w:color w:val="000000"/>
          <w:sz w:val="24"/>
          <w:szCs w:val="24"/>
        </w:rPr>
        <w:t>м)</w:t>
      </w:r>
      <w:r>
        <w:rPr>
          <w:rStyle w:val="2"/>
          <w:rFonts w:ascii="Arial" w:hAnsi="Arial"/>
          <w:color w:val="000000"/>
          <w:sz w:val="24"/>
          <w:szCs w:val="24"/>
        </w:rPr>
        <w:tab/>
        <w:t>требования к помещениям, в которых</w:t>
      </w:r>
      <w:r>
        <w:rPr>
          <w:rStyle w:val="2"/>
          <w:rFonts w:ascii="Arial" w:hAnsi="Arial"/>
          <w:color w:val="000000"/>
          <w:sz w:val="24"/>
          <w:szCs w:val="24"/>
        </w:rPr>
        <w:tab/>
        <w:t>предоставляются муниципальные услуги;</w:t>
      </w:r>
    </w:p>
    <w:p w:rsidR="004E0D92" w:rsidRDefault="004E0D92" w:rsidP="004E0D92">
      <w:pPr>
        <w:pStyle w:val="20"/>
        <w:tabs>
          <w:tab w:val="left" w:pos="778"/>
        </w:tabs>
        <w:spacing w:line="240" w:lineRule="auto"/>
        <w:ind w:firstLine="440"/>
        <w:rPr>
          <w:rStyle w:val="2"/>
          <w:rFonts w:ascii="Arial" w:hAnsi="Arial"/>
          <w:color w:val="000000"/>
          <w:sz w:val="24"/>
          <w:szCs w:val="24"/>
        </w:rPr>
      </w:pPr>
      <w:proofErr w:type="spellStart"/>
      <w:r>
        <w:rPr>
          <w:rStyle w:val="2"/>
          <w:rFonts w:ascii="Arial" w:hAnsi="Arial"/>
          <w:color w:val="000000"/>
          <w:sz w:val="24"/>
          <w:szCs w:val="24"/>
        </w:rPr>
        <w:t>н</w:t>
      </w:r>
      <w:proofErr w:type="spellEnd"/>
      <w:r>
        <w:rPr>
          <w:rStyle w:val="2"/>
          <w:rFonts w:ascii="Arial" w:hAnsi="Arial"/>
          <w:color w:val="000000"/>
          <w:sz w:val="24"/>
          <w:szCs w:val="24"/>
        </w:rPr>
        <w:t>)</w:t>
      </w:r>
      <w:r>
        <w:rPr>
          <w:rStyle w:val="2"/>
          <w:rFonts w:ascii="Arial" w:hAnsi="Arial"/>
          <w:color w:val="000000"/>
          <w:sz w:val="24"/>
          <w:szCs w:val="24"/>
        </w:rPr>
        <w:tab/>
        <w:t>показатели доступности и качества муниципальной услуги;</w:t>
      </w:r>
    </w:p>
    <w:p w:rsidR="004E0D92" w:rsidRDefault="004E0D92" w:rsidP="004E0D92">
      <w:pPr>
        <w:pStyle w:val="20"/>
        <w:tabs>
          <w:tab w:val="left" w:pos="770"/>
        </w:tabs>
        <w:spacing w:line="240" w:lineRule="auto"/>
        <w:ind w:firstLine="440"/>
        <w:rPr>
          <w:rStyle w:val="2"/>
          <w:rFonts w:ascii="Arial" w:hAnsi="Arial"/>
          <w:color w:val="000000"/>
          <w:sz w:val="24"/>
          <w:szCs w:val="24"/>
        </w:rPr>
      </w:pPr>
      <w:r>
        <w:rPr>
          <w:rStyle w:val="2"/>
          <w:rFonts w:ascii="Arial" w:hAnsi="Arial"/>
          <w:color w:val="000000"/>
          <w:sz w:val="24"/>
          <w:szCs w:val="24"/>
        </w:rPr>
        <w:t>о)</w:t>
      </w:r>
      <w:r>
        <w:rPr>
          <w:rStyle w:val="2"/>
          <w:rFonts w:ascii="Arial" w:hAnsi="Arial"/>
          <w:color w:val="000000"/>
          <w:sz w:val="24"/>
          <w:szCs w:val="24"/>
        </w:rPr>
        <w:tab/>
        <w:t>иные требования к предоставлению муниципальной услуги, в том</w:t>
      </w:r>
    </w:p>
    <w:p w:rsidR="004E0D92" w:rsidRDefault="004E0D92" w:rsidP="004E0D92">
      <w:pPr>
        <w:pStyle w:val="20"/>
        <w:tabs>
          <w:tab w:val="left" w:pos="2415"/>
          <w:tab w:val="right" w:pos="5178"/>
          <w:tab w:val="right" w:pos="6874"/>
        </w:tabs>
        <w:spacing w:line="240" w:lineRule="auto"/>
        <w:rPr>
          <w:rStyle w:val="2"/>
          <w:rFonts w:ascii="Arial" w:hAnsi="Arial"/>
          <w:color w:val="000000"/>
          <w:sz w:val="24"/>
          <w:szCs w:val="24"/>
        </w:rPr>
      </w:pPr>
      <w:r>
        <w:rPr>
          <w:rStyle w:val="2"/>
          <w:rFonts w:ascii="Arial" w:hAnsi="Arial"/>
          <w:color w:val="000000"/>
          <w:sz w:val="24"/>
          <w:szCs w:val="24"/>
        </w:rPr>
        <w:t>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E0D92" w:rsidRDefault="004E0D92" w:rsidP="004E0D92">
      <w:pPr>
        <w:pStyle w:val="20"/>
        <w:numPr>
          <w:ilvl w:val="0"/>
          <w:numId w:val="1"/>
        </w:numPr>
        <w:tabs>
          <w:tab w:val="left" w:pos="1022"/>
        </w:tabs>
        <w:spacing w:line="240" w:lineRule="auto"/>
        <w:ind w:firstLine="440"/>
        <w:rPr>
          <w:rStyle w:val="2"/>
          <w:rFonts w:ascii="Arial" w:hAnsi="Arial"/>
          <w:color w:val="000000"/>
          <w:sz w:val="24"/>
          <w:szCs w:val="24"/>
        </w:rPr>
      </w:pPr>
      <w:r>
        <w:rPr>
          <w:rStyle w:val="2"/>
          <w:rFonts w:ascii="Arial" w:hAnsi="Arial"/>
          <w:color w:val="000000"/>
          <w:sz w:val="24"/>
          <w:szCs w:val="24"/>
        </w:rPr>
        <w:t>Подраздел «Наименование органа, предоставляющего муниципальную услугу» должен включать следующие положения:</w:t>
      </w:r>
    </w:p>
    <w:p w:rsidR="004E0D92" w:rsidRDefault="004E0D92" w:rsidP="004E0D92">
      <w:pPr>
        <w:pStyle w:val="20"/>
        <w:tabs>
          <w:tab w:val="left" w:pos="770"/>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полное наименование органа, предоставляющего муниципальную услугу;</w:t>
      </w:r>
    </w:p>
    <w:p w:rsidR="004E0D92" w:rsidRDefault="004E0D92" w:rsidP="004E0D92">
      <w:pPr>
        <w:pStyle w:val="20"/>
        <w:tabs>
          <w:tab w:val="left" w:pos="770"/>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E0D92" w:rsidRDefault="004E0D92" w:rsidP="004E0D92">
      <w:pPr>
        <w:pStyle w:val="20"/>
        <w:numPr>
          <w:ilvl w:val="0"/>
          <w:numId w:val="1"/>
        </w:numPr>
        <w:tabs>
          <w:tab w:val="left" w:pos="801"/>
        </w:tabs>
        <w:spacing w:line="240" w:lineRule="auto"/>
        <w:ind w:firstLine="440"/>
        <w:rPr>
          <w:rStyle w:val="2"/>
          <w:rFonts w:ascii="Arial" w:hAnsi="Arial"/>
          <w:color w:val="000000"/>
          <w:sz w:val="24"/>
          <w:szCs w:val="24"/>
        </w:rPr>
      </w:pPr>
      <w:r>
        <w:rPr>
          <w:rStyle w:val="2"/>
          <w:rFonts w:ascii="Arial" w:hAnsi="Arial"/>
          <w:color w:val="000000"/>
          <w:sz w:val="24"/>
          <w:szCs w:val="24"/>
        </w:rPr>
        <w:t>Подраздел «Результат предоставления муниципальной услуги» должен включать следующие положения:</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lastRenderedPageBreak/>
        <w:t>наименование результата (результатов) предоставления муниципальной услуги;</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способ получения результата предоставления муниципальной услуги.</w:t>
      </w:r>
    </w:p>
    <w:p w:rsidR="004E0D92" w:rsidRDefault="004E0D92" w:rsidP="004E0D92">
      <w:pPr>
        <w:pStyle w:val="20"/>
        <w:numPr>
          <w:ilvl w:val="0"/>
          <w:numId w:val="1"/>
        </w:numPr>
        <w:tabs>
          <w:tab w:val="left" w:pos="801"/>
        </w:tabs>
        <w:spacing w:line="240" w:lineRule="auto"/>
        <w:ind w:firstLine="440"/>
        <w:rPr>
          <w:rStyle w:val="2"/>
          <w:rFonts w:ascii="Arial" w:hAnsi="Arial"/>
          <w:color w:val="000000"/>
          <w:sz w:val="24"/>
          <w:szCs w:val="24"/>
        </w:rPr>
      </w:pPr>
      <w:r>
        <w:rPr>
          <w:rStyle w:val="2"/>
          <w:rFonts w:ascii="Arial" w:hAnsi="Arial"/>
          <w:color w:val="000000"/>
          <w:sz w:val="24"/>
          <w:szCs w:val="24"/>
        </w:rPr>
        <w:t>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E0D92" w:rsidRDefault="004E0D92" w:rsidP="004E0D92">
      <w:pPr>
        <w:pStyle w:val="20"/>
        <w:tabs>
          <w:tab w:val="left" w:pos="801"/>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E0D92" w:rsidRDefault="004E0D92" w:rsidP="004E0D92">
      <w:pPr>
        <w:pStyle w:val="20"/>
        <w:spacing w:line="240" w:lineRule="auto"/>
        <w:ind w:firstLine="460"/>
        <w:rPr>
          <w:rStyle w:val="2"/>
          <w:rFonts w:ascii="Arial" w:hAnsi="Arial"/>
          <w:color w:val="000000"/>
          <w:sz w:val="24"/>
          <w:szCs w:val="24"/>
        </w:rPr>
      </w:pPr>
      <w:r>
        <w:rPr>
          <w:rStyle w:val="2"/>
          <w:rFonts w:ascii="Arial" w:hAnsi="Arial"/>
          <w:color w:val="000000"/>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w:t>
      </w:r>
    </w:p>
    <w:p w:rsidR="004E0D92" w:rsidRDefault="004E0D92" w:rsidP="004E0D92">
      <w:pPr>
        <w:pStyle w:val="20"/>
        <w:spacing w:line="240" w:lineRule="auto"/>
        <w:rPr>
          <w:rStyle w:val="2"/>
          <w:rFonts w:ascii="Arial" w:hAnsi="Arial"/>
          <w:color w:val="000000"/>
          <w:sz w:val="24"/>
          <w:szCs w:val="24"/>
        </w:rPr>
      </w:pPr>
      <w:r>
        <w:rPr>
          <w:rStyle w:val="2"/>
          <w:rFonts w:ascii="Arial" w:hAnsi="Arial"/>
          <w:color w:val="000000"/>
          <w:sz w:val="24"/>
          <w:szCs w:val="24"/>
        </w:rPr>
        <w:t>услугу;</w:t>
      </w:r>
    </w:p>
    <w:p w:rsidR="004E0D92" w:rsidRDefault="004E0D92" w:rsidP="004E0D92">
      <w:pPr>
        <w:pStyle w:val="20"/>
        <w:spacing w:line="240" w:lineRule="auto"/>
        <w:ind w:firstLine="460"/>
        <w:rPr>
          <w:rStyle w:val="2"/>
          <w:rFonts w:ascii="Arial" w:hAnsi="Arial"/>
          <w:color w:val="000000"/>
          <w:sz w:val="24"/>
          <w:szCs w:val="24"/>
        </w:rPr>
      </w:pPr>
      <w:r>
        <w:rPr>
          <w:rStyle w:val="2"/>
          <w:rFonts w:ascii="Arial" w:hAnsi="Arial"/>
          <w:color w:val="000000"/>
          <w:sz w:val="24"/>
          <w:szCs w:val="24"/>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4E0D92" w:rsidRDefault="004E0D92" w:rsidP="004E0D92">
      <w:pPr>
        <w:pStyle w:val="20"/>
        <w:spacing w:line="240" w:lineRule="auto"/>
        <w:ind w:firstLine="460"/>
        <w:rPr>
          <w:rStyle w:val="2"/>
          <w:rFonts w:ascii="Arial" w:hAnsi="Arial"/>
          <w:color w:val="000000"/>
          <w:sz w:val="24"/>
          <w:szCs w:val="24"/>
        </w:rPr>
      </w:pPr>
      <w:r>
        <w:rPr>
          <w:rStyle w:val="2"/>
          <w:rFonts w:ascii="Arial" w:hAnsi="Arial"/>
          <w:color w:val="000000"/>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E0D92" w:rsidRDefault="004E0D92" w:rsidP="004E0D92">
      <w:pPr>
        <w:pStyle w:val="20"/>
        <w:spacing w:line="240" w:lineRule="auto"/>
        <w:ind w:firstLine="460"/>
        <w:rPr>
          <w:rStyle w:val="2"/>
          <w:rFonts w:ascii="Arial" w:hAnsi="Arial"/>
          <w:color w:val="000000"/>
          <w:sz w:val="24"/>
          <w:szCs w:val="24"/>
        </w:rPr>
      </w:pPr>
      <w:r>
        <w:rPr>
          <w:rStyle w:val="2"/>
          <w:rFonts w:ascii="Arial" w:hAnsi="Arial"/>
          <w:color w:val="000000"/>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E0D92" w:rsidRDefault="004E0D92" w:rsidP="004E0D92">
      <w:pPr>
        <w:pStyle w:val="20"/>
        <w:spacing w:line="240" w:lineRule="auto"/>
        <w:ind w:firstLine="460"/>
        <w:rPr>
          <w:rStyle w:val="2"/>
          <w:rFonts w:ascii="Arial" w:hAnsi="Arial"/>
          <w:color w:val="000000"/>
          <w:sz w:val="24"/>
          <w:szCs w:val="24"/>
        </w:rPr>
      </w:pPr>
      <w:r>
        <w:rPr>
          <w:rStyle w:val="2"/>
          <w:rFonts w:ascii="Arial" w:hAnsi="Arial"/>
          <w:color w:val="000000"/>
          <w:sz w:val="24"/>
          <w:szCs w:val="24"/>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4E0D92" w:rsidRDefault="004E0D92" w:rsidP="004E0D92">
      <w:pPr>
        <w:pStyle w:val="20"/>
        <w:tabs>
          <w:tab w:val="left" w:pos="801"/>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w:t>
      </w:r>
      <w:r>
        <w:rPr>
          <w:rStyle w:val="2"/>
          <w:rFonts w:ascii="Arial" w:hAnsi="Arial"/>
          <w:color w:val="000000"/>
          <w:sz w:val="24"/>
          <w:szCs w:val="24"/>
        </w:rPr>
        <w:lastRenderedPageBreak/>
        <w:t>рамках межведомственного информационного взаимодействия, а также следующие положения:</w:t>
      </w:r>
    </w:p>
    <w:p w:rsidR="004E0D92" w:rsidRDefault="00A63B0D" w:rsidP="004E0D92">
      <w:pPr>
        <w:pStyle w:val="20"/>
        <w:tabs>
          <w:tab w:val="left" w:pos="801"/>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 </w:t>
      </w:r>
      <w:r w:rsidR="004E0D92">
        <w:rPr>
          <w:rStyle w:val="2"/>
          <w:rFonts w:ascii="Arial" w:hAnsi="Arial"/>
          <w:color w:val="000000"/>
          <w:sz w:val="24"/>
          <w:szCs w:val="24"/>
        </w:rPr>
        <w:t>состав и способы подачи запроса о предоставлении муниципальной услуги, который должен содержать:</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полное наименование органа, предоставляющего муниципальную услугу;</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дополнительные сведения, необходимые для предоставления муниципальной услуги;</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перечень прилагаемых к запросу документов и (или) информации;</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4E0D92" w:rsidRDefault="00A63B0D" w:rsidP="004E0D92">
      <w:pPr>
        <w:pStyle w:val="20"/>
        <w:tabs>
          <w:tab w:val="left" w:pos="2282"/>
          <w:tab w:val="left" w:pos="5337"/>
        </w:tabs>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исчерпывающий</w:t>
      </w:r>
      <w:r w:rsidR="004E0D92">
        <w:rPr>
          <w:rStyle w:val="2"/>
          <w:rFonts w:ascii="Arial" w:hAnsi="Arial"/>
          <w:color w:val="000000"/>
          <w:sz w:val="24"/>
          <w:szCs w:val="24"/>
        </w:rPr>
        <w:tab/>
        <w:t>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4E0D92" w:rsidRDefault="00A63B0D"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исчерпывающий перечень оснований для отказа в предоставлении муниципальной услуги.</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 xml:space="preserve">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w:t>
      </w:r>
      <w:r>
        <w:rPr>
          <w:rStyle w:val="2"/>
          <w:rFonts w:ascii="Arial" w:hAnsi="Arial"/>
          <w:color w:val="000000"/>
          <w:sz w:val="24"/>
          <w:szCs w:val="24"/>
        </w:rPr>
        <w:lastRenderedPageBreak/>
        <w:t>соответствующих административных процедур.</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E0D92" w:rsidRDefault="004E0D92" w:rsidP="004E0D92">
      <w:pPr>
        <w:pStyle w:val="20"/>
        <w:tabs>
          <w:tab w:val="left" w:pos="705"/>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сведения о размещении на Едином портале государственных и муниципальных услуг, региональном портале информации о размере муниципальной пошлины или иной платы, взимаемой за предоставление муниципальной услуги;</w:t>
      </w:r>
    </w:p>
    <w:p w:rsidR="004E0D92" w:rsidRDefault="004E0D92" w:rsidP="004E0D92">
      <w:pPr>
        <w:pStyle w:val="20"/>
        <w:tabs>
          <w:tab w:val="left" w:pos="710"/>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4E0D92" w:rsidRDefault="004E0D92" w:rsidP="004E0D92">
      <w:pPr>
        <w:pStyle w:val="20"/>
        <w:tabs>
          <w:tab w:val="left" w:pos="710"/>
        </w:tabs>
        <w:spacing w:line="240" w:lineRule="auto"/>
        <w:ind w:firstLine="440"/>
        <w:rPr>
          <w:rStyle w:val="2"/>
          <w:rFonts w:ascii="Arial" w:hAnsi="Arial"/>
          <w:color w:val="000000"/>
          <w:sz w:val="24"/>
          <w:szCs w:val="24"/>
        </w:rPr>
      </w:pPr>
      <w:r>
        <w:rPr>
          <w:rStyle w:val="2"/>
          <w:rFonts w:ascii="Arial" w:hAnsi="Arial"/>
          <w:color w:val="000000"/>
          <w:sz w:val="24"/>
          <w:szCs w:val="24"/>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0D92" w:rsidRDefault="004E0D92" w:rsidP="004E0D92">
      <w:pPr>
        <w:pStyle w:val="20"/>
        <w:tabs>
          <w:tab w:val="left" w:pos="710"/>
        </w:tabs>
        <w:spacing w:line="240" w:lineRule="auto"/>
        <w:ind w:firstLine="440"/>
        <w:rPr>
          <w:rStyle w:val="2"/>
          <w:rFonts w:ascii="Arial" w:hAnsi="Arial"/>
          <w:color w:val="000000"/>
          <w:sz w:val="24"/>
          <w:szCs w:val="24"/>
        </w:rPr>
      </w:pPr>
      <w:r>
        <w:rPr>
          <w:rStyle w:val="2"/>
          <w:rFonts w:ascii="Arial" w:hAnsi="Arial"/>
          <w:color w:val="000000"/>
          <w:sz w:val="24"/>
          <w:szCs w:val="24"/>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E0D92" w:rsidRDefault="004E0D92" w:rsidP="004E0D92">
      <w:pPr>
        <w:pStyle w:val="20"/>
        <w:tabs>
          <w:tab w:val="left" w:pos="710"/>
        </w:tabs>
        <w:spacing w:line="240" w:lineRule="auto"/>
        <w:ind w:firstLine="440"/>
        <w:rPr>
          <w:rStyle w:val="2"/>
          <w:rFonts w:ascii="Arial" w:hAnsi="Arial"/>
          <w:color w:val="000000"/>
          <w:sz w:val="24"/>
          <w:szCs w:val="24"/>
        </w:rPr>
      </w:pPr>
      <w:r>
        <w:rPr>
          <w:rStyle w:val="2"/>
          <w:rFonts w:ascii="Arial" w:hAnsi="Arial"/>
          <w:color w:val="000000"/>
          <w:sz w:val="24"/>
          <w:szCs w:val="24"/>
        </w:rPr>
        <w:t>23. В подраздел «Иные требования к предоставлению муниципальной услуги» включаются следующие положения:</w:t>
      </w:r>
    </w:p>
    <w:p w:rsidR="004E0D92" w:rsidRDefault="004E0D92" w:rsidP="004E0D92">
      <w:pPr>
        <w:pStyle w:val="20"/>
        <w:tabs>
          <w:tab w:val="left" w:pos="734"/>
        </w:tabs>
        <w:spacing w:line="240" w:lineRule="auto"/>
        <w:ind w:firstLine="50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перечень услуг, которые являются необходимыми и обязательными для предоставления муниципальной услуги;</w:t>
      </w:r>
    </w:p>
    <w:p w:rsidR="004E0D92" w:rsidRDefault="004E0D92" w:rsidP="004E0D92">
      <w:pPr>
        <w:pStyle w:val="20"/>
        <w:tabs>
          <w:tab w:val="left" w:pos="734"/>
        </w:tabs>
        <w:spacing w:line="240" w:lineRule="auto"/>
        <w:ind w:firstLine="50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4E0D92" w:rsidRDefault="004E0D92" w:rsidP="004E0D92">
      <w:pPr>
        <w:pStyle w:val="20"/>
        <w:tabs>
          <w:tab w:val="left" w:pos="873"/>
        </w:tabs>
        <w:spacing w:line="240" w:lineRule="auto"/>
        <w:ind w:firstLine="500"/>
        <w:rPr>
          <w:rStyle w:val="2"/>
          <w:rFonts w:ascii="Arial" w:hAnsi="Arial"/>
          <w:color w:val="000000"/>
          <w:sz w:val="24"/>
          <w:szCs w:val="24"/>
        </w:rPr>
      </w:pPr>
      <w:r>
        <w:rPr>
          <w:rStyle w:val="2"/>
          <w:rFonts w:ascii="Arial" w:hAnsi="Arial"/>
          <w:color w:val="000000"/>
          <w:sz w:val="24"/>
          <w:szCs w:val="24"/>
        </w:rPr>
        <w:t>в) перечень информационных систем, используемых для предоставления муниципальной услуги.</w:t>
      </w:r>
    </w:p>
    <w:p w:rsidR="004E0D92" w:rsidRDefault="004E0D92" w:rsidP="004E0D92">
      <w:pPr>
        <w:pStyle w:val="20"/>
        <w:tabs>
          <w:tab w:val="left" w:pos="873"/>
        </w:tabs>
        <w:spacing w:line="240" w:lineRule="auto"/>
        <w:ind w:firstLine="500"/>
        <w:rPr>
          <w:rStyle w:val="2"/>
          <w:rFonts w:ascii="Arial" w:hAnsi="Arial"/>
          <w:color w:val="000000"/>
          <w:sz w:val="24"/>
          <w:szCs w:val="24"/>
        </w:rPr>
      </w:pPr>
      <w:r>
        <w:rPr>
          <w:rStyle w:val="2"/>
          <w:rFonts w:ascii="Arial" w:hAnsi="Arial"/>
          <w:color w:val="000000"/>
          <w:sz w:val="24"/>
          <w:szCs w:val="24"/>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w:t>
      </w:r>
      <w:r>
        <w:rPr>
          <w:rStyle w:val="2"/>
          <w:rFonts w:ascii="Arial" w:hAnsi="Arial"/>
          <w:color w:val="000000"/>
          <w:sz w:val="24"/>
          <w:szCs w:val="24"/>
        </w:rPr>
        <w:lastRenderedPageBreak/>
        <w:t>центрах и должен содержать следующие подразделы:</w:t>
      </w:r>
    </w:p>
    <w:p w:rsidR="004E0D92" w:rsidRDefault="004E0D92" w:rsidP="004E0D92">
      <w:pPr>
        <w:pStyle w:val="20"/>
        <w:tabs>
          <w:tab w:val="left" w:pos="734"/>
        </w:tabs>
        <w:spacing w:line="240" w:lineRule="auto"/>
        <w:ind w:firstLine="50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E0D92" w:rsidRDefault="004E0D92" w:rsidP="004E0D92">
      <w:pPr>
        <w:pStyle w:val="20"/>
        <w:tabs>
          <w:tab w:val="left" w:pos="804"/>
        </w:tabs>
        <w:spacing w:line="240" w:lineRule="auto"/>
        <w:ind w:firstLine="500"/>
        <w:rPr>
          <w:rStyle w:val="2"/>
          <w:rFonts w:ascii="Arial" w:hAnsi="Arial"/>
          <w:color w:val="000000"/>
          <w:sz w:val="24"/>
          <w:szCs w:val="24"/>
        </w:rPr>
      </w:pPr>
      <w:r>
        <w:rPr>
          <w:rStyle w:val="2"/>
          <w:rFonts w:ascii="Arial" w:hAnsi="Arial"/>
          <w:color w:val="000000"/>
          <w:sz w:val="24"/>
          <w:szCs w:val="24"/>
        </w:rPr>
        <w:t>б) описание административной процедуры профилирования заявителя;</w:t>
      </w:r>
    </w:p>
    <w:p w:rsidR="004E0D92" w:rsidRDefault="004E0D92" w:rsidP="004E0D92">
      <w:pPr>
        <w:pStyle w:val="20"/>
        <w:tabs>
          <w:tab w:val="left" w:pos="734"/>
        </w:tabs>
        <w:spacing w:line="240" w:lineRule="auto"/>
        <w:ind w:firstLine="50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подразделы, содержащие описание вариантов предоставления муниципальной услуги.</w:t>
      </w:r>
    </w:p>
    <w:p w:rsidR="004E0D92" w:rsidRDefault="004E0D92" w:rsidP="004E0D92">
      <w:pPr>
        <w:pStyle w:val="20"/>
        <w:tabs>
          <w:tab w:val="left" w:pos="734"/>
        </w:tabs>
        <w:spacing w:line="240" w:lineRule="auto"/>
        <w:ind w:firstLine="500"/>
        <w:rPr>
          <w:rStyle w:val="2"/>
          <w:rFonts w:ascii="Arial" w:hAnsi="Arial"/>
          <w:color w:val="000000"/>
          <w:sz w:val="24"/>
          <w:szCs w:val="24"/>
        </w:rPr>
      </w:pPr>
      <w:r>
        <w:rPr>
          <w:rStyle w:val="2"/>
          <w:rFonts w:ascii="Arial" w:hAnsi="Arial"/>
          <w:color w:val="000000"/>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E0D92" w:rsidRDefault="004E0D92" w:rsidP="004E0D92">
      <w:pPr>
        <w:pStyle w:val="20"/>
        <w:spacing w:line="240" w:lineRule="auto"/>
        <w:ind w:firstLine="500"/>
        <w:rPr>
          <w:rStyle w:val="2"/>
          <w:rFonts w:ascii="Arial" w:hAnsi="Arial"/>
          <w:color w:val="000000"/>
          <w:sz w:val="24"/>
          <w:szCs w:val="24"/>
        </w:rPr>
      </w:pPr>
      <w:r>
        <w:rPr>
          <w:rStyle w:val="2"/>
          <w:rFonts w:ascii="Arial" w:hAnsi="Arial"/>
          <w:color w:val="000000"/>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E0D92" w:rsidRDefault="004E0D92" w:rsidP="004E0D92">
      <w:pPr>
        <w:pStyle w:val="20"/>
        <w:spacing w:line="240" w:lineRule="auto"/>
        <w:ind w:firstLine="500"/>
        <w:rPr>
          <w:rStyle w:val="2"/>
          <w:rFonts w:ascii="Arial" w:hAnsi="Arial"/>
          <w:color w:val="000000"/>
          <w:sz w:val="24"/>
          <w:szCs w:val="24"/>
        </w:rPr>
      </w:pPr>
      <w:r>
        <w:rPr>
          <w:rStyle w:val="2"/>
          <w:rFonts w:ascii="Arial" w:hAnsi="Arial"/>
          <w:color w:val="000000"/>
          <w:sz w:val="24"/>
          <w:szCs w:val="24"/>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E0D92" w:rsidRDefault="004E0D92" w:rsidP="004E0D92">
      <w:pPr>
        <w:pStyle w:val="20"/>
        <w:spacing w:line="240" w:lineRule="auto"/>
        <w:ind w:firstLine="500"/>
        <w:rPr>
          <w:rStyle w:val="2"/>
          <w:rFonts w:ascii="Arial" w:hAnsi="Arial"/>
          <w:color w:val="000000"/>
          <w:sz w:val="24"/>
          <w:szCs w:val="24"/>
        </w:rPr>
      </w:pPr>
      <w:r>
        <w:rPr>
          <w:rStyle w:val="2"/>
          <w:rFonts w:ascii="Arial" w:hAnsi="Arial"/>
          <w:color w:val="000000"/>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E0D92" w:rsidRDefault="004E0D92" w:rsidP="004E0D92">
      <w:pPr>
        <w:pStyle w:val="20"/>
        <w:tabs>
          <w:tab w:val="left" w:pos="740"/>
        </w:tabs>
        <w:spacing w:line="240" w:lineRule="auto"/>
        <w:ind w:firstLine="52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E0D92" w:rsidRDefault="004E0D92" w:rsidP="004E0D92">
      <w:pPr>
        <w:pStyle w:val="20"/>
        <w:tabs>
          <w:tab w:val="left" w:pos="740"/>
        </w:tabs>
        <w:spacing w:line="240" w:lineRule="auto"/>
        <w:ind w:firstLine="52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E0D92" w:rsidRDefault="004E0D92" w:rsidP="004E0D92">
      <w:pPr>
        <w:pStyle w:val="20"/>
        <w:tabs>
          <w:tab w:val="left" w:pos="740"/>
        </w:tabs>
        <w:spacing w:line="240" w:lineRule="auto"/>
        <w:ind w:firstLine="52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наличие (отсутствие) возможности подачи запроса представителем заявителя;</w:t>
      </w:r>
    </w:p>
    <w:p w:rsidR="004E0D92" w:rsidRDefault="004E0D92" w:rsidP="004E0D92">
      <w:pPr>
        <w:pStyle w:val="20"/>
        <w:tabs>
          <w:tab w:val="left" w:pos="740"/>
        </w:tabs>
        <w:spacing w:line="240" w:lineRule="auto"/>
        <w:ind w:firstLine="520"/>
        <w:rPr>
          <w:rStyle w:val="2"/>
          <w:rFonts w:ascii="Arial" w:hAnsi="Arial"/>
          <w:color w:val="000000"/>
          <w:sz w:val="24"/>
          <w:szCs w:val="24"/>
        </w:rPr>
      </w:pPr>
      <w:r>
        <w:rPr>
          <w:rStyle w:val="2"/>
          <w:rFonts w:ascii="Arial" w:hAnsi="Arial"/>
          <w:color w:val="000000"/>
          <w:sz w:val="24"/>
          <w:szCs w:val="24"/>
        </w:rPr>
        <w:t>г)</w:t>
      </w:r>
      <w:r>
        <w:rPr>
          <w:rStyle w:val="2"/>
          <w:rFonts w:ascii="Arial" w:hAnsi="Arial"/>
          <w:color w:val="000000"/>
          <w:sz w:val="24"/>
          <w:szCs w:val="24"/>
        </w:rPr>
        <w:tab/>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E0D92" w:rsidRDefault="004E0D92" w:rsidP="004E0D92">
      <w:pPr>
        <w:pStyle w:val="20"/>
        <w:tabs>
          <w:tab w:val="left" w:pos="740"/>
        </w:tabs>
        <w:spacing w:line="240" w:lineRule="auto"/>
        <w:ind w:firstLine="520"/>
        <w:rPr>
          <w:rStyle w:val="2"/>
          <w:rFonts w:ascii="Arial" w:hAnsi="Arial"/>
          <w:color w:val="000000"/>
          <w:sz w:val="24"/>
          <w:szCs w:val="24"/>
        </w:rPr>
      </w:pPr>
      <w:proofErr w:type="spellStart"/>
      <w:r>
        <w:rPr>
          <w:rStyle w:val="2"/>
          <w:rFonts w:ascii="Arial" w:hAnsi="Arial"/>
          <w:color w:val="000000"/>
          <w:sz w:val="24"/>
          <w:szCs w:val="24"/>
        </w:rPr>
        <w:t>д</w:t>
      </w:r>
      <w:proofErr w:type="spellEnd"/>
      <w:r>
        <w:rPr>
          <w:rStyle w:val="2"/>
          <w:rFonts w:ascii="Arial" w:hAnsi="Arial"/>
          <w:color w:val="000000"/>
          <w:sz w:val="24"/>
          <w:szCs w:val="24"/>
        </w:rPr>
        <w:t>)</w:t>
      </w:r>
      <w:r>
        <w:rPr>
          <w:rStyle w:val="2"/>
          <w:rFonts w:ascii="Arial" w:hAnsi="Arial"/>
          <w:color w:val="000000"/>
          <w:sz w:val="24"/>
          <w:szCs w:val="24"/>
        </w:rPr>
        <w:tab/>
        <w:t>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E0D92" w:rsidRDefault="004E0D92" w:rsidP="004E0D92">
      <w:pPr>
        <w:pStyle w:val="20"/>
        <w:tabs>
          <w:tab w:val="left" w:pos="740"/>
        </w:tabs>
        <w:spacing w:line="240" w:lineRule="auto"/>
        <w:ind w:firstLine="520"/>
        <w:rPr>
          <w:rStyle w:val="2"/>
          <w:rFonts w:ascii="Arial" w:hAnsi="Arial"/>
          <w:color w:val="000000"/>
          <w:sz w:val="24"/>
          <w:szCs w:val="24"/>
        </w:rPr>
      </w:pPr>
      <w:r>
        <w:rPr>
          <w:rStyle w:val="2"/>
          <w:rFonts w:ascii="Arial" w:hAnsi="Arial"/>
          <w:color w:val="000000"/>
          <w:sz w:val="24"/>
          <w:szCs w:val="24"/>
        </w:rPr>
        <w:t>е)</w:t>
      </w:r>
      <w:r>
        <w:rPr>
          <w:rStyle w:val="2"/>
          <w:rFonts w:ascii="Arial" w:hAnsi="Arial"/>
          <w:color w:val="000000"/>
          <w:sz w:val="24"/>
          <w:szCs w:val="24"/>
        </w:rPr>
        <w:tab/>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0D92" w:rsidRDefault="004E0D92" w:rsidP="004E0D92">
      <w:pPr>
        <w:pStyle w:val="20"/>
        <w:tabs>
          <w:tab w:val="left" w:pos="750"/>
        </w:tabs>
        <w:spacing w:line="240" w:lineRule="auto"/>
        <w:ind w:firstLine="520"/>
        <w:rPr>
          <w:rStyle w:val="2"/>
          <w:rFonts w:ascii="Arial" w:hAnsi="Arial"/>
          <w:color w:val="000000"/>
          <w:sz w:val="24"/>
          <w:szCs w:val="24"/>
        </w:rPr>
      </w:pPr>
      <w:r>
        <w:rPr>
          <w:rStyle w:val="2"/>
          <w:rFonts w:ascii="Arial" w:hAnsi="Arial"/>
          <w:color w:val="000000"/>
          <w:sz w:val="24"/>
          <w:szCs w:val="24"/>
        </w:rPr>
        <w:lastRenderedPageBreak/>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E0D92" w:rsidRDefault="004E0D92" w:rsidP="004E0D92">
      <w:pPr>
        <w:pStyle w:val="20"/>
        <w:tabs>
          <w:tab w:val="left" w:pos="750"/>
        </w:tabs>
        <w:spacing w:line="240" w:lineRule="auto"/>
        <w:ind w:firstLine="520"/>
        <w:rPr>
          <w:rStyle w:val="2"/>
          <w:rFonts w:ascii="Arial" w:hAnsi="Arial"/>
          <w:color w:val="000000"/>
          <w:sz w:val="24"/>
          <w:szCs w:val="24"/>
        </w:rPr>
      </w:pPr>
      <w:r>
        <w:rPr>
          <w:rStyle w:val="2"/>
          <w:rFonts w:ascii="Arial" w:hAnsi="Arial"/>
          <w:color w:val="000000"/>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наименование федерального органа Курской области, органа государственного внебюджетного фонда, органа местного самоуправления Курской области, в которые направляется запрос;</w:t>
      </w:r>
    </w:p>
    <w:p w:rsidR="004E0D92" w:rsidRDefault="00A63B0D"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направляемые в запросе сведения;</w:t>
      </w:r>
    </w:p>
    <w:p w:rsidR="004E0D92" w:rsidRDefault="00A63B0D"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запрашиваемые в запросе сведения с указанием их цели использования;</w:t>
      </w:r>
    </w:p>
    <w:p w:rsidR="004E0D92" w:rsidRDefault="00A63B0D"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основание для информационного запроса, срок его направления;</w:t>
      </w:r>
    </w:p>
    <w:p w:rsidR="004E0D92" w:rsidRDefault="00A63B0D"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срок, в течение которого результат запроса должен поступить в орган, предоставляющий муниципальную услугу.</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E0D92" w:rsidRDefault="004E0D92" w:rsidP="004E0D92">
      <w:pPr>
        <w:pStyle w:val="20"/>
        <w:spacing w:line="240" w:lineRule="auto"/>
        <w:ind w:firstLine="440"/>
        <w:rPr>
          <w:rStyle w:val="2"/>
          <w:rFonts w:ascii="Arial" w:hAnsi="Arial"/>
          <w:color w:val="000000"/>
          <w:sz w:val="24"/>
          <w:szCs w:val="24"/>
        </w:rPr>
      </w:pPr>
      <w:r>
        <w:rPr>
          <w:rStyle w:val="2"/>
          <w:rFonts w:ascii="Arial" w:hAnsi="Arial"/>
          <w:color w:val="000000"/>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4E0D92" w:rsidRDefault="004E0D92" w:rsidP="004E0D92">
      <w:pPr>
        <w:pStyle w:val="20"/>
        <w:tabs>
          <w:tab w:val="left" w:pos="821"/>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E0D92" w:rsidRDefault="004E0D92" w:rsidP="004E0D92">
      <w:pPr>
        <w:pStyle w:val="20"/>
        <w:tabs>
          <w:tab w:val="left" w:pos="821"/>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состав и содержание осуществляемых при приостановлении предоставления муниципальной услуги административных действий;</w:t>
      </w:r>
    </w:p>
    <w:p w:rsidR="004E0D92" w:rsidRDefault="004E0D92" w:rsidP="004E0D92">
      <w:pPr>
        <w:pStyle w:val="20"/>
        <w:tabs>
          <w:tab w:val="left" w:pos="821"/>
        </w:tabs>
        <w:spacing w:line="240" w:lineRule="auto"/>
        <w:ind w:firstLine="44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перечень оснований для возобновления предоставления муниципальной услуги.</w:t>
      </w:r>
    </w:p>
    <w:p w:rsidR="004E0D92" w:rsidRDefault="004E0D92" w:rsidP="004E0D92">
      <w:pPr>
        <w:pStyle w:val="20"/>
        <w:tabs>
          <w:tab w:val="left" w:pos="821"/>
        </w:tabs>
        <w:spacing w:line="240" w:lineRule="auto"/>
        <w:ind w:firstLine="440"/>
        <w:rPr>
          <w:rStyle w:val="2"/>
          <w:rFonts w:ascii="Arial" w:hAnsi="Arial"/>
          <w:color w:val="000000"/>
          <w:sz w:val="24"/>
          <w:szCs w:val="24"/>
        </w:rPr>
      </w:pPr>
      <w:r>
        <w:rPr>
          <w:rStyle w:val="2"/>
          <w:rFonts w:ascii="Arial" w:hAnsi="Arial"/>
          <w:color w:val="000000"/>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E0D92" w:rsidRDefault="004E0D92" w:rsidP="004E0D92">
      <w:pPr>
        <w:pStyle w:val="20"/>
        <w:tabs>
          <w:tab w:val="left" w:pos="699"/>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критерии принятия решения о предоставлении (об отказе в предоставлении) муниципальной услуги;</w:t>
      </w:r>
    </w:p>
    <w:p w:rsidR="004E0D92" w:rsidRDefault="004E0D92" w:rsidP="004E0D92">
      <w:pPr>
        <w:pStyle w:val="20"/>
        <w:tabs>
          <w:tab w:val="left" w:pos="821"/>
        </w:tabs>
        <w:spacing w:line="240" w:lineRule="auto"/>
        <w:ind w:firstLine="440"/>
        <w:rPr>
          <w:rStyle w:val="2"/>
          <w:rFonts w:ascii="Arial" w:hAnsi="Arial"/>
          <w:color w:val="000000"/>
          <w:sz w:val="24"/>
          <w:szCs w:val="24"/>
        </w:rPr>
      </w:pPr>
      <w:r>
        <w:rPr>
          <w:rStyle w:val="2"/>
          <w:rFonts w:ascii="Arial" w:hAnsi="Arial"/>
          <w:color w:val="000000"/>
          <w:sz w:val="24"/>
          <w:szCs w:val="24"/>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4E0D92" w:rsidRDefault="004E0D92" w:rsidP="004E0D92">
      <w:pPr>
        <w:pStyle w:val="20"/>
        <w:tabs>
          <w:tab w:val="left" w:pos="821"/>
        </w:tabs>
        <w:spacing w:line="240" w:lineRule="auto"/>
        <w:ind w:firstLine="440"/>
        <w:rPr>
          <w:rStyle w:val="2"/>
          <w:rFonts w:ascii="Arial" w:hAnsi="Arial"/>
          <w:color w:val="000000"/>
          <w:sz w:val="24"/>
          <w:szCs w:val="24"/>
        </w:rPr>
      </w:pPr>
      <w:r>
        <w:rPr>
          <w:rStyle w:val="2"/>
          <w:rFonts w:ascii="Arial" w:hAnsi="Arial"/>
          <w:color w:val="000000"/>
          <w:sz w:val="24"/>
          <w:szCs w:val="24"/>
        </w:rPr>
        <w:t>31. В описание административной процедуры предоставления результата муниципальной услуги включаются следующие положения:</w:t>
      </w:r>
    </w:p>
    <w:p w:rsidR="004E0D92" w:rsidRDefault="004E0D92" w:rsidP="004E0D92">
      <w:pPr>
        <w:pStyle w:val="20"/>
        <w:tabs>
          <w:tab w:val="left" w:pos="732"/>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способы предоставления результата муниципальной услуги;</w:t>
      </w:r>
    </w:p>
    <w:p w:rsidR="004E0D92" w:rsidRDefault="004E0D92" w:rsidP="004E0D92">
      <w:pPr>
        <w:pStyle w:val="20"/>
        <w:tabs>
          <w:tab w:val="left" w:pos="710"/>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срок предоставления заявителю результата муниципальной услуги, исчисляемый со дня принятия решения о предоставлении муниципальной услуги;</w:t>
      </w:r>
    </w:p>
    <w:p w:rsidR="004E0D92" w:rsidRDefault="004E0D92" w:rsidP="004E0D92">
      <w:pPr>
        <w:pStyle w:val="20"/>
        <w:tabs>
          <w:tab w:val="left" w:pos="821"/>
        </w:tabs>
        <w:spacing w:line="240" w:lineRule="auto"/>
        <w:ind w:firstLine="44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0D92" w:rsidRDefault="004E0D92" w:rsidP="004E0D92">
      <w:pPr>
        <w:pStyle w:val="20"/>
        <w:tabs>
          <w:tab w:val="left" w:pos="821"/>
        </w:tabs>
        <w:spacing w:line="240" w:lineRule="auto"/>
        <w:ind w:firstLine="440"/>
        <w:rPr>
          <w:rStyle w:val="2"/>
          <w:rFonts w:ascii="Arial" w:hAnsi="Arial"/>
          <w:color w:val="000000"/>
          <w:sz w:val="24"/>
          <w:szCs w:val="24"/>
        </w:rPr>
      </w:pPr>
      <w:r>
        <w:rPr>
          <w:rStyle w:val="2"/>
          <w:rFonts w:ascii="Arial" w:hAnsi="Arial"/>
          <w:color w:val="000000"/>
          <w:sz w:val="24"/>
          <w:szCs w:val="24"/>
        </w:rPr>
        <w:lastRenderedPageBreak/>
        <w:t>32. В описание административной процедуры получения дополнительных сведений от заявителя включаются следующие положения:</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основания для получения от заявителя дополнительных документов и (или) информации в процессе предоставления муниципальной услуги;</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срок, необходимый для получения таких документов и (или) информации;</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г)</w:t>
      </w:r>
      <w:r>
        <w:rPr>
          <w:rStyle w:val="2"/>
          <w:rFonts w:ascii="Arial" w:hAnsi="Arial"/>
          <w:color w:val="000000"/>
          <w:sz w:val="24"/>
          <w:szCs w:val="24"/>
        </w:rPr>
        <w:tab/>
        <w:t>перечень федеральных органов исполнительной власти, органов муниципальных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rStyle w:val="2"/>
          <w:rFonts w:ascii="Arial" w:hAnsi="Arial"/>
          <w:color w:val="000000"/>
          <w:sz w:val="24"/>
          <w:szCs w:val="24"/>
        </w:rPr>
        <w:t>проактивном</w:t>
      </w:r>
      <w:proofErr w:type="spellEnd"/>
      <w:r>
        <w:rPr>
          <w:rStyle w:val="2"/>
          <w:rFonts w:ascii="Arial" w:hAnsi="Arial"/>
          <w:color w:val="000000"/>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Style w:val="2"/>
          <w:rFonts w:ascii="Arial" w:hAnsi="Arial"/>
          <w:color w:val="000000"/>
          <w:sz w:val="24"/>
          <w:szCs w:val="24"/>
        </w:rPr>
        <w:t>проактивном</w:t>
      </w:r>
      <w:proofErr w:type="spellEnd"/>
      <w:r>
        <w:rPr>
          <w:rStyle w:val="2"/>
          <w:rFonts w:ascii="Arial" w:hAnsi="Arial"/>
          <w:color w:val="000000"/>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w:t>
      </w:r>
      <w:r>
        <w:rPr>
          <w:rStyle w:val="2"/>
          <w:rFonts w:ascii="Arial" w:hAnsi="Arial"/>
          <w:color w:val="000000"/>
          <w:sz w:val="24"/>
          <w:szCs w:val="24"/>
          <w:vertAlign w:val="superscript"/>
        </w:rPr>
        <w:t>3</w:t>
      </w:r>
      <w:r>
        <w:rPr>
          <w:rStyle w:val="2"/>
          <w:rFonts w:ascii="Arial" w:hAnsi="Arial"/>
          <w:color w:val="000000"/>
          <w:sz w:val="24"/>
          <w:szCs w:val="24"/>
        </w:rPr>
        <w:t xml:space="preserve"> Федерального закона от 27 июля 2010 года № 210-ФЗ «Об организации предоставления государственных и муниципальных услуг»;</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rStyle w:val="2"/>
          <w:rFonts w:ascii="Arial" w:hAnsi="Arial"/>
          <w:color w:val="000000"/>
          <w:sz w:val="24"/>
          <w:szCs w:val="24"/>
        </w:rPr>
        <w:t>проактивном</w:t>
      </w:r>
      <w:proofErr w:type="spellEnd"/>
      <w:r>
        <w:rPr>
          <w:rStyle w:val="2"/>
          <w:rFonts w:ascii="Arial" w:hAnsi="Arial"/>
          <w:color w:val="000000"/>
          <w:sz w:val="24"/>
          <w:szCs w:val="24"/>
        </w:rPr>
        <w:t>) режиме;</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г)</w:t>
      </w:r>
      <w:r>
        <w:rPr>
          <w:rStyle w:val="2"/>
          <w:rFonts w:ascii="Arial" w:hAnsi="Arial"/>
          <w:color w:val="000000"/>
          <w:sz w:val="24"/>
          <w:szCs w:val="24"/>
        </w:rPr>
        <w:tab/>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4E0D92" w:rsidRDefault="004E0D92" w:rsidP="004E0D92">
      <w:pPr>
        <w:pStyle w:val="20"/>
        <w:tabs>
          <w:tab w:val="left" w:pos="724"/>
        </w:tabs>
        <w:spacing w:line="240" w:lineRule="auto"/>
        <w:ind w:firstLine="440"/>
        <w:rPr>
          <w:rStyle w:val="2"/>
          <w:rFonts w:ascii="Arial" w:hAnsi="Arial"/>
          <w:color w:val="000000"/>
          <w:sz w:val="24"/>
          <w:szCs w:val="24"/>
        </w:rPr>
      </w:pPr>
      <w:r>
        <w:rPr>
          <w:rStyle w:val="2"/>
          <w:rFonts w:ascii="Arial" w:hAnsi="Arial"/>
          <w:color w:val="000000"/>
          <w:sz w:val="24"/>
          <w:szCs w:val="24"/>
        </w:rPr>
        <w:t>34. Раздел «Формы контроля за исполнением административного регламента» состоит из следующих подразделов:</w:t>
      </w:r>
    </w:p>
    <w:p w:rsidR="004E0D92" w:rsidRDefault="004E0D92" w:rsidP="004E0D92">
      <w:pPr>
        <w:pStyle w:val="20"/>
        <w:tabs>
          <w:tab w:val="left" w:pos="801"/>
        </w:tabs>
        <w:spacing w:line="240" w:lineRule="auto"/>
        <w:ind w:firstLine="440"/>
        <w:rPr>
          <w:rStyle w:val="2"/>
          <w:rFonts w:ascii="Arial" w:hAnsi="Arial"/>
          <w:color w:val="000000"/>
          <w:sz w:val="24"/>
          <w:szCs w:val="24"/>
        </w:rPr>
      </w:pPr>
      <w:r>
        <w:rPr>
          <w:rStyle w:val="2"/>
          <w:rFonts w:ascii="Arial" w:hAnsi="Arial"/>
          <w:color w:val="000000"/>
          <w:sz w:val="24"/>
          <w:szCs w:val="24"/>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г)</w:t>
      </w:r>
      <w:r>
        <w:rPr>
          <w:rStyle w:val="2"/>
          <w:rFonts w:ascii="Arial" w:hAnsi="Arial"/>
          <w:color w:val="000000"/>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lastRenderedPageBreak/>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Pr>
          <w:rStyle w:val="2"/>
          <w:rFonts w:ascii="Arial" w:hAnsi="Arial"/>
          <w:color w:val="000000"/>
          <w:sz w:val="24"/>
          <w:szCs w:val="24"/>
          <w:vertAlign w:val="superscript"/>
        </w:rPr>
        <w:t>1</w:t>
      </w:r>
      <w:r>
        <w:rPr>
          <w:rStyle w:val="2"/>
          <w:rFonts w:ascii="Arial" w:hAnsi="Arial"/>
          <w:color w:val="000000"/>
          <w:sz w:val="24"/>
          <w:szCs w:val="24"/>
        </w:rPr>
        <w:t xml:space="preserve">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63B0D" w:rsidRDefault="00A63B0D" w:rsidP="004E0D92">
      <w:pPr>
        <w:pStyle w:val="30"/>
        <w:widowControl/>
        <w:tabs>
          <w:tab w:val="left" w:pos="2701"/>
        </w:tabs>
        <w:spacing w:before="0" w:after="296" w:line="240" w:lineRule="auto"/>
        <w:ind w:left="624" w:right="1191"/>
        <w:rPr>
          <w:rStyle w:val="3"/>
          <w:rFonts w:ascii="Arial" w:hAnsi="Arial"/>
          <w:color w:val="000000"/>
          <w:sz w:val="24"/>
          <w:szCs w:val="24"/>
        </w:rPr>
      </w:pPr>
    </w:p>
    <w:p w:rsidR="004E0D92" w:rsidRPr="00A63B0D" w:rsidRDefault="004E0D92" w:rsidP="004E0D92">
      <w:pPr>
        <w:pStyle w:val="30"/>
        <w:widowControl/>
        <w:tabs>
          <w:tab w:val="left" w:pos="2701"/>
        </w:tabs>
        <w:spacing w:before="0" w:after="296" w:line="240" w:lineRule="auto"/>
        <w:ind w:left="624" w:right="1191"/>
        <w:rPr>
          <w:rStyle w:val="3"/>
          <w:rFonts w:ascii="Arial" w:hAnsi="Arial"/>
          <w:b/>
          <w:color w:val="000000"/>
          <w:sz w:val="30"/>
          <w:szCs w:val="30"/>
        </w:rPr>
      </w:pPr>
      <w:r w:rsidRPr="00A63B0D">
        <w:rPr>
          <w:rStyle w:val="3"/>
          <w:rFonts w:ascii="Arial" w:hAnsi="Arial"/>
          <w:b/>
          <w:color w:val="000000"/>
          <w:sz w:val="30"/>
          <w:szCs w:val="30"/>
          <w:lang w:val="en-US"/>
        </w:rPr>
        <w:t>III</w:t>
      </w:r>
      <w:r w:rsidRPr="00A63B0D">
        <w:rPr>
          <w:rStyle w:val="3"/>
          <w:rFonts w:ascii="Arial" w:hAnsi="Arial"/>
          <w:b/>
          <w:color w:val="000000"/>
          <w:sz w:val="30"/>
          <w:szCs w:val="30"/>
        </w:rPr>
        <w:t>. Порядок согласования и утверждения административных регламентов</w:t>
      </w:r>
    </w:p>
    <w:p w:rsidR="004E0D92" w:rsidRDefault="004E0D92" w:rsidP="004E0D92">
      <w:pPr>
        <w:pStyle w:val="20"/>
        <w:tabs>
          <w:tab w:val="left" w:pos="901"/>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36.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4E0D92" w:rsidRDefault="004E0D92" w:rsidP="004E0D92">
      <w:pPr>
        <w:pStyle w:val="20"/>
        <w:tabs>
          <w:tab w:val="left" w:pos="901"/>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4E0D92" w:rsidRDefault="004E0D92" w:rsidP="004E0D92">
      <w:pPr>
        <w:pStyle w:val="20"/>
        <w:tabs>
          <w:tab w:val="left" w:pos="812"/>
        </w:tabs>
        <w:spacing w:line="240" w:lineRule="auto"/>
        <w:ind w:firstLine="52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органам, предоставляющим муниципальные услуги;</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б)</w:t>
      </w:r>
      <w:r>
        <w:rPr>
          <w:rStyle w:val="2"/>
          <w:rFonts w:ascii="Arial" w:hAnsi="Arial"/>
          <w:color w:val="000000"/>
          <w:sz w:val="24"/>
          <w:szCs w:val="24"/>
        </w:rPr>
        <w:tab/>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органу, уполномоченному на проведение экспертизы проекта административного регламента;</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 xml:space="preserve">40. Одновременно с началом процедуры согласования в целях проведения независимой коррупционной экспертизы проект административного регламента размещается на официальном сайте </w:t>
      </w:r>
      <w:r w:rsidR="00A63B0D">
        <w:rPr>
          <w:rStyle w:val="2"/>
          <w:rFonts w:ascii="Arial" w:hAnsi="Arial"/>
          <w:color w:val="000000"/>
          <w:sz w:val="24"/>
          <w:szCs w:val="24"/>
        </w:rPr>
        <w:t xml:space="preserve">Администрации Шумаковского сельсовета Курского района </w:t>
      </w:r>
      <w:r>
        <w:rPr>
          <w:rStyle w:val="2"/>
          <w:rFonts w:ascii="Arial" w:hAnsi="Arial"/>
          <w:color w:val="000000"/>
          <w:sz w:val="24"/>
          <w:szCs w:val="24"/>
        </w:rPr>
        <w:t>в информационно</w:t>
      </w:r>
      <w:r>
        <w:rPr>
          <w:rStyle w:val="2"/>
          <w:rFonts w:ascii="Arial" w:hAnsi="Arial"/>
          <w:color w:val="000000"/>
          <w:sz w:val="24"/>
          <w:szCs w:val="24"/>
        </w:rPr>
        <w:softHyphen/>
        <w:t>-телекоммуникационной сети «Интернет».</w:t>
      </w:r>
    </w:p>
    <w:p w:rsidR="004E0D92" w:rsidRDefault="004E0D92" w:rsidP="004E0D92">
      <w:pPr>
        <w:pStyle w:val="20"/>
        <w:tabs>
          <w:tab w:val="left" w:pos="729"/>
        </w:tabs>
        <w:spacing w:line="240" w:lineRule="auto"/>
        <w:ind w:firstLine="520"/>
        <w:rPr>
          <w:rStyle w:val="2"/>
          <w:rFonts w:ascii="Arial" w:hAnsi="Arial"/>
          <w:color w:val="000000"/>
          <w:sz w:val="24"/>
          <w:szCs w:val="24"/>
        </w:rPr>
      </w:pPr>
      <w:r>
        <w:rPr>
          <w:rStyle w:val="2"/>
          <w:rFonts w:ascii="Arial" w:hAnsi="Arial"/>
          <w:color w:val="000000"/>
          <w:sz w:val="24"/>
          <w:szCs w:val="24"/>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 согласовании проекта административного регламента.</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При принятии решения о не 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42. После рассмотрения проекта административного регламента всеми органами, участвующими в согласовании, а также поступления протоколов </w:t>
      </w:r>
      <w:r>
        <w:rPr>
          <w:rStyle w:val="2"/>
          <w:rFonts w:ascii="Arial" w:hAnsi="Arial"/>
          <w:color w:val="000000"/>
          <w:sz w:val="24"/>
          <w:szCs w:val="24"/>
        </w:rPr>
        <w:lastRenderedPageBreak/>
        <w:t>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 xml:space="preserve">Решение о возможности учета заключений по результатам независимой </w:t>
      </w:r>
      <w:proofErr w:type="spellStart"/>
      <w:r>
        <w:rPr>
          <w:rStyle w:val="2"/>
          <w:rFonts w:ascii="Arial" w:hAnsi="Arial"/>
          <w:color w:val="000000"/>
          <w:sz w:val="24"/>
          <w:szCs w:val="24"/>
        </w:rPr>
        <w:t>антикоррупционной</w:t>
      </w:r>
      <w:proofErr w:type="spellEnd"/>
      <w:r>
        <w:rPr>
          <w:rStyle w:val="2"/>
          <w:rFonts w:ascii="Arial" w:hAnsi="Arial"/>
          <w:color w:val="000000"/>
          <w:sz w:val="24"/>
          <w:szCs w:val="24"/>
        </w:rPr>
        <w:t xml:space="preserve">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года № 172-ФЗ «Об </w:t>
      </w:r>
      <w:proofErr w:type="spellStart"/>
      <w:r>
        <w:rPr>
          <w:rStyle w:val="2"/>
          <w:rFonts w:ascii="Arial" w:hAnsi="Arial"/>
          <w:color w:val="000000"/>
          <w:sz w:val="24"/>
          <w:szCs w:val="24"/>
        </w:rPr>
        <w:t>антикоррупционной</w:t>
      </w:r>
      <w:proofErr w:type="spellEnd"/>
      <w:r>
        <w:rPr>
          <w:rStyle w:val="2"/>
          <w:rFonts w:ascii="Arial" w:hAnsi="Arial"/>
          <w:color w:val="000000"/>
          <w:sz w:val="24"/>
          <w:szCs w:val="24"/>
        </w:rPr>
        <w:t xml:space="preserve"> экспертизе нормативных правовых актов и проектов нормативных правовых актов».</w:t>
      </w:r>
    </w:p>
    <w:p w:rsidR="004E0D92" w:rsidRDefault="004E0D92" w:rsidP="004E0D92">
      <w:pPr>
        <w:pStyle w:val="20"/>
        <w:spacing w:line="240" w:lineRule="auto"/>
        <w:ind w:firstLine="520"/>
        <w:rPr>
          <w:rStyle w:val="2"/>
          <w:rFonts w:ascii="Arial" w:hAnsi="Arial"/>
          <w:color w:val="000000"/>
          <w:sz w:val="24"/>
          <w:szCs w:val="24"/>
        </w:rPr>
      </w:pPr>
      <w:r>
        <w:rPr>
          <w:rStyle w:val="2"/>
          <w:rFonts w:ascii="Arial" w:hAnsi="Arial"/>
          <w:color w:val="000000"/>
          <w:sz w:val="24"/>
          <w:szCs w:val="24"/>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4E0D92" w:rsidRDefault="004E0D92" w:rsidP="004E0D92">
      <w:pPr>
        <w:pStyle w:val="20"/>
        <w:tabs>
          <w:tab w:val="left" w:pos="801"/>
        </w:tabs>
        <w:spacing w:line="240" w:lineRule="auto"/>
        <w:ind w:firstLine="520"/>
        <w:rPr>
          <w:rStyle w:val="2"/>
          <w:rFonts w:ascii="Arial" w:hAnsi="Arial"/>
          <w:color w:val="000000"/>
          <w:sz w:val="24"/>
          <w:szCs w:val="24"/>
        </w:rPr>
      </w:pPr>
      <w:r>
        <w:rPr>
          <w:rStyle w:val="2"/>
          <w:rFonts w:ascii="Arial" w:hAnsi="Arial"/>
          <w:color w:val="000000"/>
          <w:sz w:val="24"/>
          <w:szCs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E0D92" w:rsidRDefault="004E0D92" w:rsidP="004E0D92">
      <w:pPr>
        <w:pStyle w:val="20"/>
        <w:tabs>
          <w:tab w:val="left" w:pos="801"/>
        </w:tabs>
        <w:spacing w:line="240" w:lineRule="auto"/>
        <w:ind w:firstLine="520"/>
        <w:rPr>
          <w:rStyle w:val="2"/>
          <w:rFonts w:ascii="Arial" w:hAnsi="Arial"/>
          <w:color w:val="000000"/>
          <w:sz w:val="24"/>
          <w:szCs w:val="24"/>
        </w:rPr>
      </w:pPr>
      <w:r>
        <w:rPr>
          <w:rStyle w:val="2"/>
          <w:rFonts w:ascii="Arial" w:hAnsi="Arial"/>
          <w:color w:val="000000"/>
          <w:sz w:val="24"/>
          <w:szCs w:val="24"/>
        </w:rPr>
        <w:t>43. В случае согласия с возражениями, представленными органом, предоставляющим муниципальную услугу, орган,</w:t>
      </w:r>
      <w:r>
        <w:rPr>
          <w:rStyle w:val="2"/>
          <w:rFonts w:ascii="Arial" w:hAnsi="Arial"/>
          <w:color w:val="000000"/>
          <w:sz w:val="24"/>
          <w:szCs w:val="24"/>
        </w:rPr>
        <w:tab/>
        <w:t>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E0D92" w:rsidRDefault="004E0D92" w:rsidP="004E0D92">
      <w:pPr>
        <w:pStyle w:val="20"/>
        <w:tabs>
          <w:tab w:val="left" w:pos="1923"/>
          <w:tab w:val="left" w:pos="3594"/>
          <w:tab w:val="left" w:pos="4481"/>
          <w:tab w:val="left" w:pos="5222"/>
          <w:tab w:val="left" w:pos="6685"/>
        </w:tabs>
        <w:spacing w:line="240" w:lineRule="auto"/>
        <w:ind w:firstLine="440"/>
        <w:rPr>
          <w:rStyle w:val="2"/>
          <w:rFonts w:ascii="Arial" w:hAnsi="Arial"/>
          <w:color w:val="000000"/>
          <w:sz w:val="24"/>
          <w:szCs w:val="24"/>
        </w:rPr>
      </w:pPr>
      <w:r>
        <w:rPr>
          <w:rStyle w:val="2"/>
          <w:rFonts w:ascii="Arial" w:hAnsi="Arial"/>
          <w:color w:val="000000"/>
          <w:sz w:val="24"/>
          <w:szCs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E0D92" w:rsidRDefault="004E0D92" w:rsidP="004E0D92">
      <w:pPr>
        <w:pStyle w:val="20"/>
        <w:tabs>
          <w:tab w:val="left" w:pos="1923"/>
          <w:tab w:val="left" w:pos="3594"/>
          <w:tab w:val="left" w:pos="4481"/>
          <w:tab w:val="left" w:pos="5222"/>
          <w:tab w:val="left" w:pos="6685"/>
        </w:tabs>
        <w:spacing w:line="240" w:lineRule="auto"/>
        <w:ind w:firstLine="440"/>
        <w:rPr>
          <w:rStyle w:val="2"/>
          <w:rFonts w:ascii="Arial" w:hAnsi="Arial"/>
          <w:color w:val="000000"/>
          <w:sz w:val="24"/>
          <w:szCs w:val="24"/>
        </w:rPr>
      </w:pPr>
      <w:r>
        <w:rPr>
          <w:rStyle w:val="2"/>
          <w:rFonts w:ascii="Arial" w:hAnsi="Arial"/>
          <w:color w:val="000000"/>
          <w:sz w:val="24"/>
          <w:szCs w:val="24"/>
        </w:rPr>
        <w:t>44.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E0D92" w:rsidRDefault="004E0D92" w:rsidP="004E0D92">
      <w:pPr>
        <w:pStyle w:val="20"/>
        <w:tabs>
          <w:tab w:val="left" w:pos="1923"/>
          <w:tab w:val="left" w:pos="3594"/>
          <w:tab w:val="left" w:pos="4481"/>
          <w:tab w:val="left" w:pos="5222"/>
          <w:tab w:val="left" w:pos="6685"/>
        </w:tabs>
        <w:spacing w:line="240" w:lineRule="auto"/>
        <w:ind w:firstLine="440"/>
        <w:rPr>
          <w:rStyle w:val="2"/>
          <w:rFonts w:ascii="Arial" w:hAnsi="Arial"/>
          <w:color w:val="000000"/>
          <w:sz w:val="24"/>
          <w:szCs w:val="24"/>
        </w:rPr>
      </w:pPr>
      <w:r>
        <w:rPr>
          <w:rStyle w:val="2"/>
          <w:rFonts w:ascii="Arial" w:hAnsi="Arial"/>
          <w:color w:val="000000"/>
          <w:sz w:val="24"/>
          <w:szCs w:val="24"/>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4E0D92" w:rsidRDefault="004E0D92" w:rsidP="004E0D92">
      <w:pPr>
        <w:pStyle w:val="20"/>
        <w:tabs>
          <w:tab w:val="left" w:pos="1923"/>
          <w:tab w:val="left" w:pos="3594"/>
          <w:tab w:val="left" w:pos="4481"/>
          <w:tab w:val="left" w:pos="5222"/>
          <w:tab w:val="left" w:pos="6685"/>
        </w:tabs>
        <w:spacing w:line="240" w:lineRule="auto"/>
        <w:ind w:firstLine="440"/>
        <w:rPr>
          <w:rStyle w:val="2"/>
          <w:rFonts w:ascii="Arial" w:hAnsi="Arial"/>
          <w:color w:val="000000"/>
          <w:sz w:val="24"/>
          <w:szCs w:val="24"/>
        </w:rPr>
      </w:pPr>
      <w:r>
        <w:rPr>
          <w:rStyle w:val="2"/>
          <w:rFonts w:ascii="Arial" w:hAnsi="Arial"/>
          <w:color w:val="000000"/>
          <w:sz w:val="24"/>
          <w:szCs w:val="24"/>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4E0D92" w:rsidRDefault="004E0D92" w:rsidP="004E0D92">
      <w:pPr>
        <w:pStyle w:val="20"/>
        <w:tabs>
          <w:tab w:val="left" w:pos="1923"/>
          <w:tab w:val="left" w:pos="3594"/>
          <w:tab w:val="left" w:pos="4481"/>
          <w:tab w:val="left" w:pos="5222"/>
          <w:tab w:val="left" w:pos="6685"/>
        </w:tabs>
        <w:spacing w:line="240" w:lineRule="auto"/>
        <w:ind w:firstLine="440"/>
        <w:rPr>
          <w:rStyle w:val="2"/>
          <w:rFonts w:ascii="Arial" w:hAnsi="Arial"/>
          <w:color w:val="000000"/>
          <w:sz w:val="24"/>
          <w:szCs w:val="24"/>
        </w:rPr>
      </w:pPr>
      <w:r>
        <w:rPr>
          <w:rStyle w:val="2"/>
          <w:rFonts w:ascii="Arial" w:hAnsi="Arial"/>
          <w:color w:val="000000"/>
          <w:sz w:val="24"/>
          <w:szCs w:val="24"/>
        </w:rPr>
        <w:t xml:space="preserve">47. Утверждение административного регламента производится посредством </w:t>
      </w:r>
      <w:r>
        <w:rPr>
          <w:rStyle w:val="2"/>
          <w:rFonts w:ascii="Arial" w:hAnsi="Arial"/>
          <w:color w:val="000000"/>
          <w:sz w:val="24"/>
          <w:szCs w:val="24"/>
        </w:rPr>
        <w:lastRenderedPageBreak/>
        <w:t>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4E0D92" w:rsidRDefault="004E0D92" w:rsidP="004E0D92">
      <w:pPr>
        <w:pStyle w:val="20"/>
        <w:tabs>
          <w:tab w:val="left" w:pos="1923"/>
          <w:tab w:val="left" w:pos="3594"/>
          <w:tab w:val="left" w:pos="4481"/>
          <w:tab w:val="left" w:pos="5222"/>
          <w:tab w:val="left" w:pos="6685"/>
        </w:tabs>
        <w:spacing w:line="240" w:lineRule="auto"/>
        <w:ind w:firstLine="440"/>
        <w:rPr>
          <w:rStyle w:val="2"/>
          <w:rFonts w:ascii="Arial" w:hAnsi="Arial"/>
          <w:color w:val="000000"/>
          <w:sz w:val="24"/>
          <w:szCs w:val="24"/>
        </w:rPr>
      </w:pPr>
      <w:r>
        <w:rPr>
          <w:rStyle w:val="2"/>
          <w:rFonts w:ascii="Arial" w:hAnsi="Arial"/>
          <w:color w:val="000000"/>
          <w:sz w:val="24"/>
          <w:szCs w:val="24"/>
        </w:rPr>
        <w:t>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4E0D92" w:rsidRDefault="004E0D92" w:rsidP="004E0D92">
      <w:pPr>
        <w:pStyle w:val="30"/>
        <w:tabs>
          <w:tab w:val="left" w:pos="2548"/>
        </w:tabs>
        <w:spacing w:before="0" w:after="185" w:line="240" w:lineRule="auto"/>
        <w:ind w:left="1420" w:right="1480"/>
        <w:rPr>
          <w:rFonts w:ascii="Arial" w:hAnsi="Arial"/>
          <w:color w:val="000000"/>
          <w:sz w:val="24"/>
          <w:szCs w:val="24"/>
        </w:rPr>
      </w:pPr>
    </w:p>
    <w:p w:rsidR="004E0D92" w:rsidRPr="00333289" w:rsidRDefault="004E0D92" w:rsidP="004E0D92">
      <w:pPr>
        <w:pStyle w:val="30"/>
        <w:tabs>
          <w:tab w:val="left" w:pos="2548"/>
        </w:tabs>
        <w:spacing w:before="0" w:after="185" w:line="240" w:lineRule="auto"/>
        <w:ind w:left="1420" w:right="1480"/>
        <w:rPr>
          <w:rStyle w:val="3"/>
          <w:rFonts w:ascii="Arial" w:hAnsi="Arial"/>
          <w:b/>
          <w:color w:val="000000"/>
          <w:sz w:val="30"/>
          <w:szCs w:val="30"/>
        </w:rPr>
      </w:pPr>
      <w:r w:rsidRPr="00333289">
        <w:rPr>
          <w:rStyle w:val="3"/>
          <w:rFonts w:ascii="Arial" w:hAnsi="Arial"/>
          <w:b/>
          <w:color w:val="000000"/>
          <w:sz w:val="30"/>
          <w:szCs w:val="30"/>
          <w:lang w:val="en-US"/>
        </w:rPr>
        <w:t>I</w:t>
      </w:r>
      <w:r w:rsidRPr="00333289">
        <w:rPr>
          <w:rStyle w:val="3"/>
          <w:rFonts w:ascii="Arial" w:eastAsia="SimSun" w:hAnsi="Arial" w:cs="Mangal"/>
          <w:b/>
          <w:color w:val="000000"/>
          <w:kern w:val="1"/>
          <w:sz w:val="30"/>
          <w:szCs w:val="30"/>
          <w:lang w:val="en-US" w:eastAsia="hi-IN" w:bidi="hi-IN"/>
        </w:rPr>
        <w:t>V</w:t>
      </w:r>
      <w:r w:rsidRPr="00333289">
        <w:rPr>
          <w:rStyle w:val="3"/>
          <w:rFonts w:ascii="Arial" w:hAnsi="Arial"/>
          <w:b/>
          <w:color w:val="000000"/>
          <w:sz w:val="30"/>
          <w:szCs w:val="30"/>
        </w:rPr>
        <w:t>. Проведение экспертизы проектов административных регламентов</w:t>
      </w:r>
    </w:p>
    <w:p w:rsidR="004E0D92" w:rsidRDefault="004E0D92" w:rsidP="00632DB7">
      <w:pPr>
        <w:pStyle w:val="20"/>
        <w:tabs>
          <w:tab w:val="left" w:pos="789"/>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w:t>
      </w:r>
      <w:r w:rsidR="00632DB7">
        <w:rPr>
          <w:rStyle w:val="2"/>
          <w:rFonts w:ascii="Arial" w:hAnsi="Arial"/>
          <w:color w:val="000000"/>
          <w:sz w:val="24"/>
          <w:szCs w:val="24"/>
        </w:rPr>
        <w:t xml:space="preserve">      </w:t>
      </w:r>
      <w:r>
        <w:rPr>
          <w:rStyle w:val="2"/>
          <w:rFonts w:ascii="Arial" w:hAnsi="Arial"/>
          <w:color w:val="000000"/>
          <w:sz w:val="24"/>
          <w:szCs w:val="24"/>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4E0D92" w:rsidRDefault="004E0D92" w:rsidP="00632DB7">
      <w:pPr>
        <w:pStyle w:val="20"/>
        <w:tabs>
          <w:tab w:val="left" w:pos="789"/>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w:t>
      </w:r>
      <w:r w:rsidR="00632DB7">
        <w:rPr>
          <w:rStyle w:val="2"/>
          <w:rFonts w:ascii="Arial" w:hAnsi="Arial"/>
          <w:color w:val="000000"/>
          <w:sz w:val="24"/>
          <w:szCs w:val="24"/>
        </w:rPr>
        <w:t xml:space="preserve">      </w:t>
      </w:r>
      <w:r>
        <w:rPr>
          <w:rStyle w:val="2"/>
          <w:rFonts w:ascii="Arial" w:hAnsi="Arial"/>
          <w:color w:val="000000"/>
          <w:sz w:val="24"/>
          <w:szCs w:val="24"/>
        </w:rPr>
        <w:t>50. Уполномоченным органом является комитет цифрового развития и связи Курской области.</w:t>
      </w:r>
    </w:p>
    <w:p w:rsidR="004E0D92" w:rsidRDefault="00632DB7" w:rsidP="00632DB7">
      <w:pPr>
        <w:pStyle w:val="20"/>
        <w:tabs>
          <w:tab w:val="left" w:pos="848"/>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 xml:space="preserve"> 51. Предметом экспертизы являются:</w:t>
      </w:r>
    </w:p>
    <w:p w:rsidR="004E0D92" w:rsidRDefault="004E0D92" w:rsidP="00632DB7">
      <w:pPr>
        <w:pStyle w:val="20"/>
        <w:tabs>
          <w:tab w:val="left" w:pos="733"/>
        </w:tabs>
        <w:spacing w:line="240" w:lineRule="auto"/>
        <w:ind w:firstLine="460"/>
        <w:rPr>
          <w:rStyle w:val="2"/>
          <w:rFonts w:ascii="Arial" w:hAnsi="Arial"/>
          <w:color w:val="000000"/>
          <w:sz w:val="24"/>
          <w:szCs w:val="24"/>
        </w:rPr>
      </w:pPr>
      <w:r>
        <w:rPr>
          <w:rStyle w:val="2"/>
          <w:rFonts w:ascii="Arial" w:hAnsi="Arial"/>
          <w:color w:val="000000"/>
          <w:sz w:val="24"/>
          <w:szCs w:val="24"/>
        </w:rPr>
        <w:t>а)</w:t>
      </w:r>
      <w:r>
        <w:rPr>
          <w:rStyle w:val="2"/>
          <w:rFonts w:ascii="Arial" w:hAnsi="Arial"/>
          <w:color w:val="000000"/>
          <w:sz w:val="24"/>
          <w:szCs w:val="24"/>
        </w:rPr>
        <w:tab/>
        <w:t>соответствие проектов административных регламентов требованиям пунктов 3 и 7 настоящего Порядка;</w:t>
      </w:r>
    </w:p>
    <w:p w:rsidR="004E0D92" w:rsidRDefault="004E0D92" w:rsidP="00632DB7">
      <w:pPr>
        <w:pStyle w:val="20"/>
        <w:tabs>
          <w:tab w:val="left" w:pos="917"/>
        </w:tabs>
        <w:spacing w:line="240" w:lineRule="auto"/>
        <w:ind w:firstLine="460"/>
        <w:rPr>
          <w:rStyle w:val="2"/>
          <w:rFonts w:ascii="Arial" w:hAnsi="Arial"/>
          <w:color w:val="000000"/>
          <w:sz w:val="24"/>
          <w:szCs w:val="24"/>
        </w:rPr>
      </w:pPr>
      <w:r>
        <w:rPr>
          <w:rStyle w:val="2"/>
          <w:rFonts w:ascii="Arial" w:hAnsi="Arial"/>
          <w:color w:val="000000"/>
          <w:sz w:val="24"/>
          <w:szCs w:val="24"/>
        </w:rPr>
        <w:t>б) соответствие критериев принятия решения требованиям, предусмотренным абзацем четвертым пункта 19 настоящего Порядка;</w:t>
      </w:r>
    </w:p>
    <w:p w:rsidR="004E0D92" w:rsidRDefault="004E0D92" w:rsidP="00632DB7">
      <w:pPr>
        <w:pStyle w:val="20"/>
        <w:tabs>
          <w:tab w:val="left" w:pos="733"/>
        </w:tabs>
        <w:spacing w:line="240" w:lineRule="auto"/>
        <w:ind w:firstLine="460"/>
        <w:rPr>
          <w:rStyle w:val="2"/>
          <w:rFonts w:ascii="Arial" w:hAnsi="Arial"/>
          <w:color w:val="000000"/>
          <w:sz w:val="24"/>
          <w:szCs w:val="24"/>
        </w:rPr>
      </w:pPr>
      <w:r>
        <w:rPr>
          <w:rStyle w:val="2"/>
          <w:rFonts w:ascii="Arial" w:hAnsi="Arial"/>
          <w:color w:val="000000"/>
          <w:sz w:val="24"/>
          <w:szCs w:val="24"/>
        </w:rPr>
        <w:t>в)</w:t>
      </w:r>
      <w:r>
        <w:rPr>
          <w:rStyle w:val="2"/>
          <w:rFonts w:ascii="Arial" w:hAnsi="Arial"/>
          <w:color w:val="000000"/>
          <w:sz w:val="24"/>
          <w:szCs w:val="24"/>
        </w:rPr>
        <w:tab/>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E0D92" w:rsidRDefault="00632DB7" w:rsidP="00632DB7">
      <w:pPr>
        <w:pStyle w:val="20"/>
        <w:tabs>
          <w:tab w:val="left" w:pos="917"/>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E0D92" w:rsidRDefault="00632DB7" w:rsidP="00632DB7">
      <w:pPr>
        <w:pStyle w:val="20"/>
        <w:tabs>
          <w:tab w:val="left" w:pos="917"/>
          <w:tab w:val="left" w:pos="1457"/>
          <w:tab w:val="left" w:pos="2502"/>
          <w:tab w:val="left" w:pos="3524"/>
          <w:tab w:val="left" w:pos="3840"/>
        </w:tabs>
        <w:spacing w:line="240" w:lineRule="auto"/>
        <w:ind w:firstLine="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53. При принятии решения о представлении положительного</w:t>
      </w:r>
      <w:r>
        <w:rPr>
          <w:rStyle w:val="2"/>
          <w:rFonts w:ascii="Arial" w:hAnsi="Arial"/>
          <w:color w:val="000000"/>
          <w:sz w:val="24"/>
          <w:szCs w:val="24"/>
        </w:rPr>
        <w:t xml:space="preserve">  </w:t>
      </w:r>
      <w:r w:rsidR="004E0D92">
        <w:rPr>
          <w:rStyle w:val="2"/>
          <w:rFonts w:ascii="Arial" w:hAnsi="Arial"/>
          <w:color w:val="000000"/>
          <w:sz w:val="24"/>
          <w:szCs w:val="24"/>
        </w:rPr>
        <w:t>заключения на проект административного регламента уполномоченный орган проставляет соответствующую отметку в лист согласования.</w:t>
      </w:r>
    </w:p>
    <w:p w:rsidR="004E0D92" w:rsidRDefault="004E0D92" w:rsidP="00632DB7">
      <w:pPr>
        <w:pStyle w:val="20"/>
        <w:spacing w:line="240" w:lineRule="auto"/>
        <w:rPr>
          <w:rStyle w:val="2"/>
          <w:rFonts w:ascii="Arial" w:hAnsi="Arial"/>
          <w:color w:val="000000"/>
          <w:sz w:val="24"/>
          <w:szCs w:val="24"/>
        </w:rPr>
      </w:pPr>
      <w:r>
        <w:rPr>
          <w:rStyle w:val="2"/>
          <w:rFonts w:ascii="Arial" w:hAnsi="Arial"/>
          <w:color w:val="000000"/>
          <w:sz w:val="24"/>
          <w:szCs w:val="24"/>
        </w:rPr>
        <w:tab/>
      </w:r>
      <w:r w:rsidR="00632DB7">
        <w:rPr>
          <w:rStyle w:val="2"/>
          <w:rFonts w:ascii="Arial" w:hAnsi="Arial"/>
          <w:color w:val="000000"/>
          <w:sz w:val="24"/>
          <w:szCs w:val="24"/>
        </w:rPr>
        <w:t xml:space="preserve">      </w:t>
      </w:r>
      <w:r>
        <w:rPr>
          <w:rStyle w:val="2"/>
          <w:rFonts w:ascii="Arial" w:hAnsi="Arial"/>
          <w:color w:val="000000"/>
          <w:sz w:val="24"/>
          <w:szCs w:val="24"/>
        </w:rPr>
        <w:t>54. При принятии решения о представлении отрицательного</w:t>
      </w:r>
      <w:r w:rsidR="00632DB7">
        <w:rPr>
          <w:rStyle w:val="2"/>
          <w:rFonts w:ascii="Arial" w:hAnsi="Arial"/>
          <w:color w:val="000000"/>
          <w:sz w:val="24"/>
          <w:szCs w:val="24"/>
        </w:rPr>
        <w:t xml:space="preserve"> </w:t>
      </w:r>
      <w:r>
        <w:rPr>
          <w:rStyle w:val="2"/>
          <w:rFonts w:ascii="Arial" w:hAnsi="Arial"/>
          <w:color w:val="000000"/>
          <w:sz w:val="24"/>
          <w:szCs w:val="24"/>
        </w:rPr>
        <w:t>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4E0D92" w:rsidRDefault="004E0D92" w:rsidP="00632DB7">
      <w:pPr>
        <w:pStyle w:val="20"/>
        <w:spacing w:line="240" w:lineRule="auto"/>
        <w:rPr>
          <w:rStyle w:val="2"/>
          <w:rFonts w:ascii="Arial" w:hAnsi="Arial"/>
          <w:color w:val="000000"/>
          <w:sz w:val="24"/>
          <w:szCs w:val="24"/>
        </w:rPr>
      </w:pPr>
      <w:r>
        <w:rPr>
          <w:rStyle w:val="2"/>
          <w:rFonts w:ascii="Arial" w:hAnsi="Arial"/>
          <w:color w:val="000000"/>
          <w:sz w:val="24"/>
          <w:szCs w:val="24"/>
        </w:rPr>
        <w:tab/>
      </w:r>
      <w:r w:rsidR="00632DB7">
        <w:rPr>
          <w:rStyle w:val="2"/>
          <w:rFonts w:ascii="Arial" w:hAnsi="Arial"/>
          <w:color w:val="000000"/>
          <w:sz w:val="24"/>
          <w:szCs w:val="24"/>
        </w:rPr>
        <w:t xml:space="preserve">      </w:t>
      </w:r>
      <w:r>
        <w:rPr>
          <w:rStyle w:val="2"/>
          <w:rFonts w:ascii="Arial" w:hAnsi="Arial"/>
          <w:color w:val="000000"/>
          <w:sz w:val="24"/>
          <w:szCs w:val="24"/>
        </w:rPr>
        <w:t>55.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4E0D92" w:rsidRDefault="004E0D92" w:rsidP="00632DB7">
      <w:pPr>
        <w:pStyle w:val="20"/>
        <w:spacing w:line="240" w:lineRule="auto"/>
        <w:ind w:firstLine="460"/>
        <w:rPr>
          <w:rStyle w:val="2"/>
          <w:rFonts w:ascii="Arial" w:hAnsi="Arial"/>
          <w:color w:val="000000"/>
          <w:sz w:val="24"/>
          <w:szCs w:val="24"/>
        </w:rPr>
      </w:pPr>
      <w:r>
        <w:rPr>
          <w:rStyle w:val="2"/>
          <w:rFonts w:ascii="Arial" w:hAnsi="Arial"/>
          <w:color w:val="000000"/>
          <w:sz w:val="24"/>
          <w:szCs w:val="24"/>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4E0D92" w:rsidRDefault="004E0D92" w:rsidP="00632DB7">
      <w:pPr>
        <w:pStyle w:val="20"/>
        <w:tabs>
          <w:tab w:val="left" w:pos="1903"/>
        </w:tabs>
        <w:spacing w:line="240" w:lineRule="auto"/>
        <w:ind w:firstLine="460"/>
        <w:rPr>
          <w:rStyle w:val="2"/>
          <w:rFonts w:ascii="Arial" w:hAnsi="Arial"/>
          <w:color w:val="000000"/>
          <w:sz w:val="24"/>
          <w:szCs w:val="24"/>
        </w:rPr>
      </w:pPr>
      <w:r>
        <w:rPr>
          <w:rStyle w:val="2"/>
          <w:rFonts w:ascii="Arial" w:hAnsi="Arial"/>
          <w:color w:val="000000"/>
          <w:sz w:val="24"/>
          <w:szCs w:val="24"/>
        </w:rPr>
        <w:t xml:space="preserve">Уполномоченный орган рассматривает возражения, представленные </w:t>
      </w:r>
      <w:r>
        <w:rPr>
          <w:rStyle w:val="2"/>
          <w:rFonts w:ascii="Arial" w:hAnsi="Arial"/>
          <w:color w:val="000000"/>
          <w:sz w:val="24"/>
          <w:szCs w:val="24"/>
        </w:rPr>
        <w:lastRenderedPageBreak/>
        <w:t>органом, предоставляющим муниципальную у</w:t>
      </w:r>
      <w:r w:rsidR="00632DB7">
        <w:rPr>
          <w:rStyle w:val="2"/>
          <w:rFonts w:ascii="Arial" w:hAnsi="Arial"/>
          <w:color w:val="000000"/>
          <w:sz w:val="24"/>
          <w:szCs w:val="24"/>
        </w:rPr>
        <w:t xml:space="preserve">слугу, в срок, не превышающий 5 </w:t>
      </w:r>
      <w:r>
        <w:rPr>
          <w:rStyle w:val="2"/>
          <w:rFonts w:ascii="Arial" w:hAnsi="Arial"/>
          <w:color w:val="000000"/>
          <w:sz w:val="24"/>
          <w:szCs w:val="24"/>
        </w:rPr>
        <w:t>рабочих дней с даты внесения органом,</w:t>
      </w:r>
      <w:r w:rsidR="00632DB7">
        <w:rPr>
          <w:rStyle w:val="2"/>
          <w:rFonts w:ascii="Arial" w:hAnsi="Arial"/>
          <w:color w:val="000000"/>
          <w:sz w:val="24"/>
          <w:szCs w:val="24"/>
        </w:rPr>
        <w:t xml:space="preserve"> </w:t>
      </w:r>
      <w:r>
        <w:rPr>
          <w:rStyle w:val="2"/>
          <w:rFonts w:ascii="Arial" w:hAnsi="Arial"/>
          <w:color w:val="000000"/>
          <w:sz w:val="24"/>
          <w:szCs w:val="24"/>
        </w:rPr>
        <w:t>предоставляющим муниципальную услугу, таких возражений в протокол разногласий.</w:t>
      </w:r>
    </w:p>
    <w:p w:rsidR="004E0D92" w:rsidRDefault="004E0D92" w:rsidP="00632DB7">
      <w:pPr>
        <w:pStyle w:val="20"/>
        <w:spacing w:line="240" w:lineRule="auto"/>
        <w:ind w:firstLine="500"/>
        <w:rPr>
          <w:rStyle w:val="2"/>
          <w:rFonts w:ascii="Arial" w:hAnsi="Arial"/>
          <w:color w:val="000000"/>
          <w:sz w:val="24"/>
          <w:szCs w:val="24"/>
        </w:rPr>
      </w:pPr>
      <w:r>
        <w:rPr>
          <w:rStyle w:val="2"/>
          <w:rFonts w:ascii="Arial" w:hAnsi="Arial"/>
          <w:color w:val="000000"/>
          <w:sz w:val="24"/>
          <w:szCs w:val="24"/>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4E0D92" w:rsidRDefault="00632DB7" w:rsidP="00632DB7">
      <w:pPr>
        <w:pStyle w:val="20"/>
        <w:spacing w:line="240" w:lineRule="auto"/>
        <w:ind w:firstLine="0"/>
        <w:rPr>
          <w:rStyle w:val="2"/>
          <w:rFonts w:ascii="Arial" w:hAnsi="Arial"/>
          <w:color w:val="000000"/>
          <w:sz w:val="24"/>
          <w:szCs w:val="24"/>
        </w:rPr>
      </w:pPr>
      <w:r>
        <w:rPr>
          <w:rStyle w:val="2"/>
          <w:rFonts w:ascii="Arial" w:hAnsi="Arial"/>
          <w:color w:val="000000"/>
          <w:sz w:val="24"/>
          <w:szCs w:val="24"/>
        </w:rPr>
        <w:t xml:space="preserve">       </w:t>
      </w:r>
      <w:r w:rsidR="004E0D92">
        <w:rPr>
          <w:rStyle w:val="2"/>
          <w:rFonts w:ascii="Arial" w:hAnsi="Arial"/>
          <w:color w:val="000000"/>
          <w:sz w:val="24"/>
          <w:szCs w:val="24"/>
        </w:rPr>
        <w:t>56.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4E0D92" w:rsidRDefault="004E0D92" w:rsidP="00632DB7">
      <w:pPr>
        <w:ind w:left="6237" w:firstLine="135"/>
        <w:jc w:val="both"/>
        <w:rPr>
          <w:rFonts w:ascii="Arial" w:hAnsi="Arial"/>
          <w:sz w:val="24"/>
          <w:szCs w:val="24"/>
        </w:rPr>
      </w:pPr>
    </w:p>
    <w:p w:rsidR="004E0D92" w:rsidRDefault="004E0D92" w:rsidP="004E0D92">
      <w:pPr>
        <w:ind w:left="6237" w:firstLine="135"/>
        <w:rPr>
          <w:rFonts w:ascii="Arial" w:hAnsi="Arial"/>
          <w:sz w:val="24"/>
          <w:szCs w:val="24"/>
        </w:rPr>
      </w:pPr>
    </w:p>
    <w:p w:rsidR="004E0D92" w:rsidRDefault="004E0D92" w:rsidP="004E0D92">
      <w:pPr>
        <w:ind w:left="6237" w:firstLine="135"/>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rPr>
          <w:rFonts w:ascii="Arial" w:hAnsi="Arial"/>
          <w:sz w:val="24"/>
          <w:szCs w:val="24"/>
        </w:rPr>
      </w:pPr>
    </w:p>
    <w:p w:rsidR="004E0D92" w:rsidRDefault="004E0D92" w:rsidP="004E0D92">
      <w:pPr>
        <w:jc w:val="center"/>
      </w:pPr>
    </w:p>
    <w:p w:rsidR="004E0D92" w:rsidRPr="00EE5F1D" w:rsidRDefault="004E0D92">
      <w:pPr>
        <w:spacing w:after="0" w:line="240" w:lineRule="atLeast"/>
        <w:jc w:val="both"/>
        <w:rPr>
          <w:rFonts w:ascii="Arial" w:hAnsi="Arial" w:cs="Arial"/>
          <w:sz w:val="24"/>
          <w:szCs w:val="24"/>
        </w:rPr>
      </w:pPr>
    </w:p>
    <w:sectPr w:rsidR="004E0D92" w:rsidRPr="00EE5F1D" w:rsidSect="00EE5F1D">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A07789"/>
    <w:rsid w:val="00036B90"/>
    <w:rsid w:val="00087572"/>
    <w:rsid w:val="001C5ED5"/>
    <w:rsid w:val="00267009"/>
    <w:rsid w:val="002B2DC4"/>
    <w:rsid w:val="00333289"/>
    <w:rsid w:val="00402ABD"/>
    <w:rsid w:val="004E0D92"/>
    <w:rsid w:val="005B5522"/>
    <w:rsid w:val="005B701A"/>
    <w:rsid w:val="00631072"/>
    <w:rsid w:val="00632DB7"/>
    <w:rsid w:val="007E02D6"/>
    <w:rsid w:val="008059CF"/>
    <w:rsid w:val="00A07789"/>
    <w:rsid w:val="00A43D3C"/>
    <w:rsid w:val="00A63B0D"/>
    <w:rsid w:val="00B06CB3"/>
    <w:rsid w:val="00BD169C"/>
    <w:rsid w:val="00BE556F"/>
    <w:rsid w:val="00EE5F1D"/>
    <w:rsid w:val="00F74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A07789"/>
  </w:style>
  <w:style w:type="paragraph" w:styleId="a4">
    <w:name w:val="No Spacing"/>
    <w:link w:val="a3"/>
    <w:qFormat/>
    <w:rsid w:val="00A07789"/>
    <w:pPr>
      <w:spacing w:after="0" w:line="240" w:lineRule="auto"/>
    </w:pPr>
  </w:style>
  <w:style w:type="character" w:customStyle="1" w:styleId="FontStyle12">
    <w:name w:val="Font Style12"/>
    <w:rsid w:val="00A07789"/>
    <w:rPr>
      <w:rFonts w:ascii="Times New Roman" w:hAnsi="Times New Roman" w:cs="Times New Roman" w:hint="default"/>
      <w:sz w:val="24"/>
    </w:rPr>
  </w:style>
  <w:style w:type="character" w:customStyle="1" w:styleId="searchresult">
    <w:name w:val="search_result"/>
    <w:basedOn w:val="a0"/>
    <w:rsid w:val="00A07789"/>
  </w:style>
  <w:style w:type="table" w:styleId="a5">
    <w:name w:val="Table Grid"/>
    <w:basedOn w:val="a1"/>
    <w:uiPriority w:val="59"/>
    <w:rsid w:val="005B5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EE5F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E5F1D"/>
    <w:rPr>
      <w:b/>
      <w:bCs/>
    </w:rPr>
  </w:style>
  <w:style w:type="character" w:styleId="a8">
    <w:name w:val="Hyperlink"/>
    <w:basedOn w:val="a0"/>
    <w:uiPriority w:val="99"/>
    <w:semiHidden/>
    <w:unhideWhenUsed/>
    <w:rsid w:val="00EE5F1D"/>
    <w:rPr>
      <w:color w:val="0000FF"/>
      <w:u w:val="single"/>
    </w:rPr>
  </w:style>
  <w:style w:type="character" w:customStyle="1" w:styleId="1">
    <w:name w:val="Основной шрифт абзаца1"/>
    <w:rsid w:val="00EE5F1D"/>
  </w:style>
  <w:style w:type="paragraph" w:customStyle="1" w:styleId="10">
    <w:name w:val="Обычный1"/>
    <w:rsid w:val="00EE5F1D"/>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2">
    <w:name w:val="Основной текст (2)_"/>
    <w:basedOn w:val="a0"/>
    <w:rsid w:val="004E0D92"/>
    <w:rPr>
      <w:rFonts w:eastAsia="Times New Roman"/>
      <w:sz w:val="28"/>
      <w:szCs w:val="28"/>
      <w:shd w:val="clear" w:color="auto" w:fill="FFFFFF"/>
    </w:rPr>
  </w:style>
  <w:style w:type="character" w:customStyle="1" w:styleId="3">
    <w:name w:val="Основной текст (3)_"/>
    <w:basedOn w:val="a0"/>
    <w:rsid w:val="004E0D92"/>
    <w:rPr>
      <w:rFonts w:ascii="Times New Roman" w:eastAsia="Times New Roman" w:hAnsi="Times New Roman" w:cs="Times New Roman"/>
      <w:b w:val="0"/>
      <w:bCs w:val="0"/>
      <w:i w:val="0"/>
      <w:iCs w:val="0"/>
      <w:caps w:val="0"/>
      <w:smallCaps w:val="0"/>
      <w:strike w:val="0"/>
      <w:dstrike w:val="0"/>
      <w:sz w:val="26"/>
      <w:szCs w:val="26"/>
      <w:u w:val="none"/>
    </w:rPr>
  </w:style>
  <w:style w:type="paragraph" w:customStyle="1" w:styleId="20">
    <w:name w:val="Основной текст (2)"/>
    <w:basedOn w:val="a"/>
    <w:rsid w:val="004E0D92"/>
    <w:pPr>
      <w:widowControl w:val="0"/>
      <w:shd w:val="clear" w:color="auto" w:fill="FFFFFF"/>
      <w:suppressAutoHyphens/>
      <w:spacing w:after="0" w:line="0" w:lineRule="atLeast"/>
      <w:ind w:hanging="360"/>
      <w:jc w:val="both"/>
    </w:pPr>
    <w:rPr>
      <w:rFonts w:ascii="Times New Roman" w:eastAsia="Times New Roman" w:hAnsi="Times New Roman" w:cs="Times New Roman"/>
      <w:sz w:val="28"/>
      <w:szCs w:val="28"/>
      <w:lang w:eastAsia="ar-SA"/>
    </w:rPr>
  </w:style>
  <w:style w:type="paragraph" w:customStyle="1" w:styleId="30">
    <w:name w:val="Основной текст (3)"/>
    <w:basedOn w:val="a"/>
    <w:rsid w:val="004E0D92"/>
    <w:pPr>
      <w:widowControl w:val="0"/>
      <w:shd w:val="clear" w:color="auto" w:fill="FFFFFF"/>
      <w:suppressAutoHyphens/>
      <w:autoSpaceDE w:val="0"/>
      <w:spacing w:before="120" w:after="420" w:line="232" w:lineRule="exact"/>
      <w:jc w:val="center"/>
    </w:pPr>
    <w:rPr>
      <w:rFonts w:ascii="Times New Roman" w:eastAsia="Times New Roman" w:hAnsi="Times New Roman" w:cs="Times New Roman"/>
      <w:b/>
      <w:sz w:val="20"/>
      <w:szCs w:val="20"/>
      <w:lang w:eastAsia="ar-SA"/>
    </w:rPr>
  </w:style>
</w:styles>
</file>

<file path=word/webSettings.xml><?xml version="1.0" encoding="utf-8"?>
<w:webSettings xmlns:r="http://schemas.openxmlformats.org/officeDocument/2006/relationships" xmlns:w="http://schemas.openxmlformats.org/wordprocessingml/2006/main">
  <w:divs>
    <w:div w:id="415174032">
      <w:bodyDiv w:val="1"/>
      <w:marLeft w:val="0"/>
      <w:marRight w:val="0"/>
      <w:marTop w:val="0"/>
      <w:marBottom w:val="0"/>
      <w:divBdr>
        <w:top w:val="none" w:sz="0" w:space="0" w:color="auto"/>
        <w:left w:val="none" w:sz="0" w:space="0" w:color="auto"/>
        <w:bottom w:val="none" w:sz="0" w:space="0" w:color="auto"/>
        <w:right w:val="none" w:sz="0" w:space="0" w:color="auto"/>
      </w:divBdr>
    </w:div>
    <w:div w:id="21208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5772</Words>
  <Characters>32906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2022-09-26T08:14:00Z</cp:lastPrinted>
  <dcterms:created xsi:type="dcterms:W3CDTF">2022-01-18T12:32:00Z</dcterms:created>
  <dcterms:modified xsi:type="dcterms:W3CDTF">2022-12-02T08:12:00Z</dcterms:modified>
</cp:coreProperties>
</file>