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B7" w:rsidRDefault="00EF23B7" w:rsidP="008C3288">
      <w:pPr>
        <w:spacing w:after="0" w:line="360" w:lineRule="auto"/>
        <w:ind w:firstLine="567"/>
        <w:jc w:val="right"/>
        <w:rPr>
          <w:rFonts w:ascii="Arial" w:hAnsi="Arial" w:cs="Arial"/>
          <w:b/>
          <w:sz w:val="32"/>
          <w:szCs w:val="32"/>
        </w:rPr>
      </w:pPr>
      <w:r>
        <w:rPr>
          <w:rFonts w:ascii="Arial" w:hAnsi="Arial" w:cs="Arial"/>
          <w:b/>
          <w:sz w:val="32"/>
          <w:szCs w:val="32"/>
        </w:rPr>
        <w:t>ПРОЕКТ</w:t>
      </w:r>
    </w:p>
    <w:p w:rsidR="00EF23B7" w:rsidRPr="002114C5" w:rsidRDefault="00EF23B7" w:rsidP="008C3288">
      <w:pPr>
        <w:spacing w:after="0" w:line="360" w:lineRule="auto"/>
        <w:ind w:firstLine="567"/>
        <w:jc w:val="center"/>
        <w:rPr>
          <w:rFonts w:ascii="Arial" w:hAnsi="Arial" w:cs="Arial"/>
          <w:b/>
          <w:sz w:val="32"/>
          <w:szCs w:val="32"/>
        </w:rPr>
      </w:pPr>
      <w:r w:rsidRPr="002114C5">
        <w:rPr>
          <w:rFonts w:ascii="Arial" w:hAnsi="Arial" w:cs="Arial"/>
          <w:b/>
          <w:sz w:val="32"/>
          <w:szCs w:val="32"/>
        </w:rPr>
        <w:t xml:space="preserve">СОБРАНИЕ ДЕПУТАТОВ </w:t>
      </w:r>
      <w:r w:rsidR="00A35B61">
        <w:rPr>
          <w:rFonts w:ascii="Arial" w:hAnsi="Arial" w:cs="Arial"/>
          <w:b/>
          <w:sz w:val="32"/>
          <w:szCs w:val="32"/>
        </w:rPr>
        <w:t>ШУМАКОВ</w:t>
      </w:r>
      <w:r w:rsidRPr="002114C5">
        <w:rPr>
          <w:rFonts w:ascii="Arial" w:hAnsi="Arial" w:cs="Arial"/>
          <w:b/>
          <w:sz w:val="32"/>
          <w:szCs w:val="32"/>
        </w:rPr>
        <w:t>СКОГО СЕЛЬСОВЕТА</w:t>
      </w:r>
      <w:r w:rsidR="00A35B61">
        <w:rPr>
          <w:rFonts w:ascii="Arial" w:hAnsi="Arial" w:cs="Arial"/>
          <w:b/>
          <w:sz w:val="32"/>
          <w:szCs w:val="32"/>
        </w:rPr>
        <w:t xml:space="preserve"> </w:t>
      </w:r>
      <w:r w:rsidRPr="002114C5">
        <w:rPr>
          <w:rFonts w:ascii="Arial" w:hAnsi="Arial" w:cs="Arial"/>
          <w:b/>
          <w:sz w:val="32"/>
          <w:szCs w:val="32"/>
        </w:rPr>
        <w:t xml:space="preserve">КУРСКОГО РАЙОНА </w:t>
      </w:r>
    </w:p>
    <w:p w:rsidR="00EF23B7" w:rsidRPr="00EF23B7" w:rsidRDefault="00EF23B7" w:rsidP="008C3288">
      <w:pPr>
        <w:spacing w:before="195" w:after="195" w:line="240" w:lineRule="auto"/>
        <w:ind w:firstLine="567"/>
        <w:jc w:val="center"/>
        <w:rPr>
          <w:rFonts w:ascii="Arial" w:eastAsia="Times New Roman" w:hAnsi="Arial" w:cs="Arial"/>
          <w:kern w:val="0"/>
          <w:sz w:val="32"/>
          <w:szCs w:val="32"/>
          <w:lang w:eastAsia="ru-RU"/>
        </w:rPr>
      </w:pPr>
      <w:r w:rsidRPr="00EF23B7">
        <w:rPr>
          <w:rFonts w:ascii="Arial" w:eastAsia="Times New Roman" w:hAnsi="Arial" w:cs="Arial"/>
          <w:b/>
          <w:bCs/>
          <w:kern w:val="0"/>
          <w:sz w:val="32"/>
          <w:szCs w:val="32"/>
          <w:lang w:eastAsia="ru-RU"/>
        </w:rPr>
        <w:t>РЕШЕНИЕ</w:t>
      </w:r>
    </w:p>
    <w:p w:rsidR="00EF23B7" w:rsidRPr="00EF23B7" w:rsidRDefault="00EF23B7" w:rsidP="008C3288">
      <w:pPr>
        <w:spacing w:before="195" w:after="195" w:line="240" w:lineRule="auto"/>
        <w:ind w:firstLine="567"/>
        <w:jc w:val="center"/>
        <w:rPr>
          <w:rFonts w:ascii="Arial" w:eastAsia="Times New Roman" w:hAnsi="Arial" w:cs="Arial"/>
          <w:kern w:val="0"/>
          <w:sz w:val="32"/>
          <w:szCs w:val="32"/>
          <w:lang w:eastAsia="ru-RU"/>
        </w:rPr>
      </w:pPr>
      <w:r w:rsidRPr="00EF23B7">
        <w:rPr>
          <w:rFonts w:ascii="Arial" w:eastAsia="Times New Roman" w:hAnsi="Arial" w:cs="Arial"/>
          <w:b/>
          <w:bCs/>
          <w:kern w:val="0"/>
          <w:sz w:val="32"/>
          <w:szCs w:val="32"/>
          <w:lang w:eastAsia="ru-RU"/>
        </w:rPr>
        <w:t xml:space="preserve">от </w:t>
      </w:r>
      <w:r>
        <w:rPr>
          <w:rFonts w:ascii="Arial" w:eastAsia="Times New Roman" w:hAnsi="Arial" w:cs="Arial"/>
          <w:b/>
          <w:bCs/>
          <w:kern w:val="0"/>
          <w:sz w:val="32"/>
          <w:szCs w:val="32"/>
          <w:lang w:eastAsia="ru-RU"/>
        </w:rPr>
        <w:t>_____________</w:t>
      </w:r>
      <w:r w:rsidRPr="00EF23B7">
        <w:rPr>
          <w:rFonts w:ascii="Arial" w:eastAsia="Times New Roman" w:hAnsi="Arial" w:cs="Arial"/>
          <w:b/>
          <w:bCs/>
          <w:kern w:val="0"/>
          <w:sz w:val="32"/>
          <w:szCs w:val="32"/>
          <w:lang w:eastAsia="ru-RU"/>
        </w:rPr>
        <w:t>202</w:t>
      </w:r>
      <w:r>
        <w:rPr>
          <w:rFonts w:ascii="Arial" w:eastAsia="Times New Roman" w:hAnsi="Arial" w:cs="Arial"/>
          <w:b/>
          <w:bCs/>
          <w:kern w:val="0"/>
          <w:sz w:val="32"/>
          <w:szCs w:val="32"/>
          <w:lang w:eastAsia="ru-RU"/>
        </w:rPr>
        <w:t>4</w:t>
      </w:r>
      <w:r w:rsidRPr="00EF23B7">
        <w:rPr>
          <w:rFonts w:ascii="Arial" w:eastAsia="Times New Roman" w:hAnsi="Arial" w:cs="Arial"/>
          <w:b/>
          <w:bCs/>
          <w:kern w:val="0"/>
          <w:sz w:val="32"/>
          <w:szCs w:val="32"/>
          <w:lang w:eastAsia="ru-RU"/>
        </w:rPr>
        <w:t xml:space="preserve"> г. № </w:t>
      </w:r>
    </w:p>
    <w:p w:rsidR="00EF23B7" w:rsidRPr="00EF23B7" w:rsidRDefault="00EF23B7" w:rsidP="008C3288">
      <w:pPr>
        <w:spacing w:before="195" w:after="195" w:line="240" w:lineRule="auto"/>
        <w:ind w:firstLine="567"/>
        <w:jc w:val="center"/>
        <w:rPr>
          <w:rFonts w:ascii="Arial" w:eastAsia="Times New Roman" w:hAnsi="Arial" w:cs="Arial"/>
          <w:kern w:val="0"/>
          <w:sz w:val="32"/>
          <w:szCs w:val="32"/>
          <w:lang w:eastAsia="ru-RU"/>
        </w:rPr>
      </w:pPr>
      <w:r w:rsidRPr="00EF23B7">
        <w:rPr>
          <w:rFonts w:ascii="Arial" w:eastAsia="Times New Roman" w:hAnsi="Arial" w:cs="Arial"/>
          <w:b/>
          <w:bCs/>
          <w:kern w:val="0"/>
          <w:sz w:val="32"/>
          <w:szCs w:val="32"/>
          <w:lang w:eastAsia="ru-RU"/>
        </w:rPr>
        <w:t>Об утверждении Положения о порядке приватизации муниципального имущества, принадлежащего муниципальному образованию «</w:t>
      </w:r>
      <w:r w:rsidR="00A35B61">
        <w:rPr>
          <w:rFonts w:ascii="Arial" w:eastAsia="Times New Roman" w:hAnsi="Arial" w:cs="Arial"/>
          <w:b/>
          <w:bCs/>
          <w:kern w:val="0"/>
          <w:sz w:val="32"/>
          <w:szCs w:val="32"/>
          <w:lang w:eastAsia="ru-RU"/>
        </w:rPr>
        <w:t>Шумаковс</w:t>
      </w:r>
      <w:r w:rsidRPr="00EF23B7">
        <w:rPr>
          <w:rFonts w:ascii="Arial" w:eastAsia="Times New Roman" w:hAnsi="Arial" w:cs="Arial"/>
          <w:b/>
          <w:bCs/>
          <w:kern w:val="0"/>
          <w:sz w:val="32"/>
          <w:szCs w:val="32"/>
          <w:lang w:eastAsia="ru-RU"/>
        </w:rPr>
        <w:t>кий сельсовет» Курского района Курской области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 </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8C4281">
        <w:rPr>
          <w:rFonts w:ascii="Arial" w:eastAsia="Times New Roman" w:hAnsi="Arial" w:cs="Arial"/>
          <w:kern w:val="0"/>
          <w:sz w:val="24"/>
          <w:szCs w:val="24"/>
          <w:lang w:eastAsia="ru-RU"/>
        </w:rPr>
        <w:t xml:space="preserve">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w:t>
      </w:r>
      <w:r w:rsidRPr="00EF23B7">
        <w:rPr>
          <w:rFonts w:ascii="Arial" w:eastAsia="Times New Roman" w:hAnsi="Arial" w:cs="Arial"/>
          <w:kern w:val="0"/>
          <w:sz w:val="24"/>
          <w:szCs w:val="24"/>
          <w:lang w:eastAsia="ru-RU"/>
        </w:rPr>
        <w:t>Гражданским кодексом Российской Федерации,  Уставом  муниципального образования «</w:t>
      </w:r>
      <w:r w:rsidR="00E6484A">
        <w:rPr>
          <w:rFonts w:ascii="Arial" w:eastAsia="Times New Roman" w:hAnsi="Arial" w:cs="Arial"/>
          <w:kern w:val="0"/>
          <w:sz w:val="24"/>
          <w:szCs w:val="24"/>
          <w:lang w:eastAsia="ru-RU"/>
        </w:rPr>
        <w:t>Шумаковский</w:t>
      </w:r>
      <w:r>
        <w:rPr>
          <w:rFonts w:ascii="Arial" w:eastAsia="Times New Roman" w:hAnsi="Arial" w:cs="Arial"/>
          <w:kern w:val="0"/>
          <w:sz w:val="24"/>
          <w:szCs w:val="24"/>
          <w:lang w:eastAsia="ru-RU"/>
        </w:rPr>
        <w:t xml:space="preserve">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постановлением Правительства Российской Федерации от 29.12.2020 №2352 «О внесении изменений в Постановление Правительства Российской Федерации от 26.12.2005 №806», Собрание депутатов </w:t>
      </w:r>
      <w:r w:rsidR="00A35B61">
        <w:rPr>
          <w:rFonts w:ascii="Arial" w:eastAsia="Times New Roman" w:hAnsi="Arial" w:cs="Arial"/>
          <w:kern w:val="0"/>
          <w:sz w:val="24"/>
          <w:szCs w:val="24"/>
          <w:lang w:eastAsia="ru-RU"/>
        </w:rPr>
        <w:t>Шумаков</w:t>
      </w:r>
      <w:r w:rsidR="008C4281">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00A35B61">
        <w:rPr>
          <w:rFonts w:ascii="Arial" w:eastAsia="Times New Roman" w:hAnsi="Arial" w:cs="Arial"/>
          <w:kern w:val="0"/>
          <w:sz w:val="24"/>
          <w:szCs w:val="24"/>
          <w:lang w:eastAsia="ru-RU"/>
        </w:rPr>
        <w:t xml:space="preserve"> </w:t>
      </w:r>
      <w:r w:rsidR="008C4281" w:rsidRPr="009703D5">
        <w:rPr>
          <w:rFonts w:ascii="Arial" w:eastAsia="Times New Roman" w:hAnsi="Arial" w:cs="Arial"/>
          <w:lang w:eastAsia="ru-RU"/>
        </w:rPr>
        <w:t>РЕШИЛО:</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Утвердить Положение о Порядке и условиях приватизации муниципального имущества, принадлежащего муниципальному образованию «</w:t>
      </w:r>
      <w:r w:rsidR="00A35B61">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(прилагается).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2. Решение Собрания депутатов </w:t>
      </w:r>
      <w:r w:rsidR="00A35B61">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от </w:t>
      </w:r>
      <w:r w:rsidR="00E6484A">
        <w:rPr>
          <w:rFonts w:ascii="Arial" w:eastAsia="Times New Roman" w:hAnsi="Arial" w:cs="Arial"/>
          <w:kern w:val="0"/>
          <w:sz w:val="24"/>
          <w:szCs w:val="24"/>
          <w:lang w:eastAsia="ru-RU"/>
        </w:rPr>
        <w:t xml:space="preserve">24.12.2014 № 192-5-65 в редакции решения Собрания депутатов  от 05.02.2019  № 53-6-17 </w:t>
      </w:r>
      <w:r w:rsidRPr="00EF23B7">
        <w:rPr>
          <w:rFonts w:ascii="Arial" w:eastAsia="Times New Roman" w:hAnsi="Arial" w:cs="Arial"/>
          <w:kern w:val="0"/>
          <w:sz w:val="24"/>
          <w:szCs w:val="24"/>
          <w:lang w:eastAsia="ru-RU"/>
        </w:rPr>
        <w:t xml:space="preserve">«Об утверждении Положения о порядке и условиях приватизации муниципального имущества </w:t>
      </w:r>
      <w:r w:rsidR="00EC79A0">
        <w:rPr>
          <w:rFonts w:ascii="Arial" w:eastAsia="Times New Roman" w:hAnsi="Arial" w:cs="Arial"/>
          <w:kern w:val="0"/>
          <w:sz w:val="24"/>
          <w:szCs w:val="24"/>
          <w:lang w:eastAsia="ru-RU"/>
        </w:rPr>
        <w:t>МО</w:t>
      </w:r>
      <w:r w:rsidRPr="00EF23B7">
        <w:rPr>
          <w:rFonts w:ascii="Arial" w:eastAsia="Times New Roman" w:hAnsi="Arial" w:cs="Arial"/>
          <w:kern w:val="0"/>
          <w:sz w:val="24"/>
          <w:szCs w:val="24"/>
          <w:lang w:eastAsia="ru-RU"/>
        </w:rPr>
        <w:t xml:space="preserve"> «</w:t>
      </w:r>
      <w:r w:rsidR="005A09E2">
        <w:rPr>
          <w:rFonts w:ascii="Arial" w:eastAsia="Times New Roman" w:hAnsi="Arial" w:cs="Arial"/>
          <w:kern w:val="0"/>
          <w:sz w:val="24"/>
          <w:szCs w:val="24"/>
          <w:lang w:eastAsia="ru-RU"/>
        </w:rPr>
        <w:t>Шумаковс</w:t>
      </w:r>
      <w:r>
        <w:rPr>
          <w:rFonts w:ascii="Arial" w:eastAsia="Times New Roman" w:hAnsi="Arial" w:cs="Arial"/>
          <w:kern w:val="0"/>
          <w:sz w:val="24"/>
          <w:szCs w:val="24"/>
          <w:lang w:eastAsia="ru-RU"/>
        </w:rPr>
        <w:t>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w:t>
      </w:r>
      <w:r w:rsidR="00084335" w:rsidRPr="00EF23B7">
        <w:rPr>
          <w:rFonts w:ascii="Arial" w:eastAsia="Times New Roman" w:hAnsi="Arial" w:cs="Arial"/>
          <w:kern w:val="0"/>
          <w:sz w:val="24"/>
          <w:szCs w:val="24"/>
          <w:lang w:eastAsia="ru-RU"/>
        </w:rPr>
        <w:t>области</w:t>
      </w:r>
      <w:r w:rsidR="00084335" w:rsidRPr="00084335">
        <w:rPr>
          <w:rFonts w:ascii="Arial" w:eastAsia="Times New Roman" w:hAnsi="Arial" w:cs="Arial"/>
          <w:kern w:val="0"/>
          <w:sz w:val="24"/>
          <w:szCs w:val="24"/>
          <w:lang w:eastAsia="ru-RU"/>
        </w:rPr>
        <w:t>» считать</w:t>
      </w:r>
      <w:r w:rsidRPr="00EF23B7">
        <w:rPr>
          <w:rFonts w:ascii="Arial" w:eastAsia="Times New Roman" w:hAnsi="Arial" w:cs="Arial"/>
          <w:kern w:val="0"/>
          <w:sz w:val="24"/>
          <w:szCs w:val="24"/>
          <w:lang w:eastAsia="ru-RU"/>
        </w:rPr>
        <w:t xml:space="preserve"> утратившим силу.</w:t>
      </w:r>
    </w:p>
    <w:p w:rsidR="00EF23B7" w:rsidRPr="00EC79A0" w:rsidRDefault="00EF23B7" w:rsidP="008C3288">
      <w:pPr>
        <w:spacing w:before="195" w:after="195" w:line="240" w:lineRule="auto"/>
        <w:ind w:firstLine="567"/>
        <w:jc w:val="both"/>
        <w:rPr>
          <w:rFonts w:ascii="Arial" w:eastAsia="Times New Roman" w:hAnsi="Arial" w:cs="Arial"/>
          <w:kern w:val="0"/>
          <w:sz w:val="24"/>
          <w:szCs w:val="24"/>
          <w:lang w:eastAsia="ru-RU"/>
        </w:rPr>
      </w:pPr>
      <w:r w:rsidRPr="00EC79A0">
        <w:rPr>
          <w:rFonts w:ascii="Arial" w:eastAsia="Times New Roman" w:hAnsi="Arial" w:cs="Arial"/>
          <w:kern w:val="0"/>
          <w:sz w:val="24"/>
          <w:szCs w:val="24"/>
          <w:lang w:eastAsia="ru-RU"/>
        </w:rPr>
        <w:t xml:space="preserve">3. </w:t>
      </w:r>
      <w:r w:rsidR="00EC79A0" w:rsidRPr="005A09E2">
        <w:rPr>
          <w:rFonts w:ascii="Arial" w:hAnsi="Arial" w:cs="Arial"/>
          <w:sz w:val="24"/>
          <w:szCs w:val="24"/>
        </w:rPr>
        <w:t xml:space="preserve">Настоящее Решение вступает в силу со дня его подписания и подлежит размещению на официальном сайте Администрации </w:t>
      </w:r>
      <w:r w:rsidR="005A09E2" w:rsidRPr="005A09E2">
        <w:rPr>
          <w:rFonts w:ascii="Arial" w:hAnsi="Arial" w:cs="Arial"/>
          <w:sz w:val="24"/>
          <w:szCs w:val="24"/>
        </w:rPr>
        <w:t>Шумаков</w:t>
      </w:r>
      <w:r w:rsidR="00EC79A0" w:rsidRPr="005A09E2">
        <w:rPr>
          <w:rFonts w:ascii="Arial" w:hAnsi="Arial" w:cs="Arial"/>
          <w:sz w:val="24"/>
          <w:szCs w:val="24"/>
        </w:rPr>
        <w:t xml:space="preserve">ского сельсовета в сети «Интернет» </w:t>
      </w:r>
      <w:hyperlink r:id="rId6" w:history="1">
        <w:r w:rsidR="00EC79A0" w:rsidRPr="005A09E2">
          <w:rPr>
            <w:rStyle w:val="a5"/>
            <w:rFonts w:ascii="Arial" w:hAnsi="Arial" w:cs="Arial"/>
            <w:sz w:val="24"/>
            <w:szCs w:val="24"/>
            <w:lang w:val="en-US"/>
          </w:rPr>
          <w:t>htt</w:t>
        </w:r>
        <w:r w:rsidR="00E6484A">
          <w:rPr>
            <w:rStyle w:val="a5"/>
            <w:rFonts w:ascii="Arial" w:hAnsi="Arial" w:cs="Arial"/>
            <w:sz w:val="24"/>
            <w:szCs w:val="24"/>
            <w:lang w:val="en-US"/>
          </w:rPr>
          <w:t>p</w:t>
        </w:r>
        <w:r w:rsidR="00EC79A0" w:rsidRPr="005A09E2">
          <w:rPr>
            <w:rStyle w:val="a5"/>
            <w:rFonts w:ascii="Arial" w:hAnsi="Arial" w:cs="Arial"/>
            <w:sz w:val="24"/>
            <w:szCs w:val="24"/>
          </w:rPr>
          <w:t>://</w:t>
        </w:r>
        <w:proofErr w:type="spellStart"/>
        <w:r w:rsidR="00E6484A">
          <w:rPr>
            <w:rStyle w:val="a5"/>
            <w:rFonts w:ascii="Arial" w:hAnsi="Arial" w:cs="Arial"/>
            <w:sz w:val="24"/>
            <w:szCs w:val="24"/>
            <w:lang w:val="en-US"/>
          </w:rPr>
          <w:t>shumakovo</w:t>
        </w:r>
        <w:proofErr w:type="spellEnd"/>
        <w:r w:rsidR="00EC79A0" w:rsidRPr="005A09E2">
          <w:rPr>
            <w:rStyle w:val="a5"/>
            <w:rFonts w:ascii="Arial" w:hAnsi="Arial" w:cs="Arial"/>
            <w:sz w:val="24"/>
            <w:szCs w:val="24"/>
          </w:rPr>
          <w:t>.</w:t>
        </w:r>
        <w:proofErr w:type="spellStart"/>
        <w:r w:rsidR="00EC79A0" w:rsidRPr="005A09E2">
          <w:rPr>
            <w:rStyle w:val="a5"/>
            <w:rFonts w:ascii="Arial" w:hAnsi="Arial" w:cs="Arial"/>
            <w:sz w:val="24"/>
            <w:szCs w:val="24"/>
            <w:lang w:val="en-US"/>
          </w:rPr>
          <w:t>rkursk</w:t>
        </w:r>
        <w:proofErr w:type="spellEnd"/>
        <w:r w:rsidR="00EC79A0" w:rsidRPr="005A09E2">
          <w:rPr>
            <w:rStyle w:val="a5"/>
            <w:rFonts w:ascii="Arial" w:hAnsi="Arial" w:cs="Arial"/>
            <w:sz w:val="24"/>
            <w:szCs w:val="24"/>
          </w:rPr>
          <w:t>.</w:t>
        </w:r>
        <w:proofErr w:type="spellStart"/>
        <w:r w:rsidR="00EC79A0" w:rsidRPr="005A09E2">
          <w:rPr>
            <w:rStyle w:val="a5"/>
            <w:rFonts w:ascii="Arial" w:hAnsi="Arial" w:cs="Arial"/>
            <w:sz w:val="24"/>
            <w:szCs w:val="24"/>
            <w:lang w:val="en-US"/>
          </w:rPr>
          <w:t>ru</w:t>
        </w:r>
        <w:proofErr w:type="spellEnd"/>
      </w:hyperlink>
      <w:r w:rsidR="00EC79A0" w:rsidRPr="00EC79A0">
        <w:rPr>
          <w:rFonts w:ascii="Arial" w:hAnsi="Arial" w:cs="Arial"/>
          <w:sz w:val="24"/>
          <w:szCs w:val="24"/>
        </w:rPr>
        <w:t>.</w:t>
      </w:r>
    </w:p>
    <w:p w:rsidR="008C3288" w:rsidRDefault="008C3288" w:rsidP="008C3288">
      <w:pPr>
        <w:tabs>
          <w:tab w:val="left" w:pos="6750"/>
        </w:tabs>
        <w:autoSpaceDE w:val="0"/>
        <w:autoSpaceDN w:val="0"/>
        <w:adjustRightInd w:val="0"/>
        <w:spacing w:after="0"/>
        <w:jc w:val="both"/>
        <w:rPr>
          <w:rFonts w:ascii="Arial" w:eastAsia="Times New Roman" w:hAnsi="Arial" w:cs="Arial"/>
          <w:sz w:val="24"/>
          <w:szCs w:val="24"/>
          <w:lang w:eastAsia="ru-RU"/>
        </w:rPr>
      </w:pPr>
    </w:p>
    <w:p w:rsidR="008C3288" w:rsidRPr="008C3288" w:rsidRDefault="008C3288" w:rsidP="008C3288">
      <w:pPr>
        <w:tabs>
          <w:tab w:val="left" w:pos="6750"/>
        </w:tabs>
        <w:autoSpaceDE w:val="0"/>
        <w:autoSpaceDN w:val="0"/>
        <w:adjustRightInd w:val="0"/>
        <w:spacing w:after="0"/>
        <w:jc w:val="both"/>
        <w:rPr>
          <w:rFonts w:ascii="Arial" w:eastAsia="Times New Roman" w:hAnsi="Arial" w:cs="Arial"/>
          <w:sz w:val="24"/>
          <w:szCs w:val="24"/>
          <w:lang w:eastAsia="ru-RU"/>
        </w:rPr>
      </w:pPr>
      <w:r w:rsidRPr="008C3288">
        <w:rPr>
          <w:rFonts w:ascii="Arial" w:eastAsia="Times New Roman" w:hAnsi="Arial" w:cs="Arial"/>
          <w:sz w:val="24"/>
          <w:szCs w:val="24"/>
          <w:lang w:eastAsia="ru-RU"/>
        </w:rPr>
        <w:t xml:space="preserve">Председатель Собрания депутатов </w:t>
      </w:r>
    </w:p>
    <w:p w:rsidR="008C3288" w:rsidRDefault="005A09E2" w:rsidP="005A09E2">
      <w:pPr>
        <w:tabs>
          <w:tab w:val="left" w:pos="6750"/>
        </w:tabs>
        <w:autoSpaceDE w:val="0"/>
        <w:autoSpaceDN w:val="0"/>
        <w:adjustRightInd w:val="0"/>
        <w:spacing w:after="0"/>
        <w:rPr>
          <w:rFonts w:ascii="Arial" w:eastAsia="Times New Roman" w:hAnsi="Arial" w:cs="Arial"/>
          <w:sz w:val="24"/>
          <w:szCs w:val="24"/>
          <w:lang w:eastAsia="ru-RU"/>
        </w:rPr>
      </w:pPr>
      <w:r>
        <w:rPr>
          <w:rFonts w:ascii="Arial" w:eastAsia="Times New Roman" w:hAnsi="Arial" w:cs="Arial"/>
          <w:sz w:val="24"/>
          <w:szCs w:val="24"/>
          <w:lang w:eastAsia="ru-RU"/>
        </w:rPr>
        <w:t>Шумаков</w:t>
      </w:r>
      <w:r w:rsidR="008C3288" w:rsidRPr="008C3288">
        <w:rPr>
          <w:rFonts w:ascii="Arial" w:eastAsia="Times New Roman" w:hAnsi="Arial" w:cs="Arial"/>
          <w:sz w:val="24"/>
          <w:szCs w:val="24"/>
          <w:lang w:eastAsia="ru-RU"/>
        </w:rPr>
        <w:t xml:space="preserve">ского сельсовета Курского района                                </w:t>
      </w:r>
      <w:r>
        <w:rPr>
          <w:rFonts w:ascii="Arial" w:eastAsia="Times New Roman" w:hAnsi="Arial" w:cs="Arial"/>
          <w:sz w:val="24"/>
          <w:szCs w:val="24"/>
          <w:lang w:eastAsia="ru-RU"/>
        </w:rPr>
        <w:t>О.Н. Дюкарева</w:t>
      </w:r>
    </w:p>
    <w:p w:rsidR="005A09E2" w:rsidRPr="008C3288" w:rsidRDefault="005A09E2" w:rsidP="005A09E2">
      <w:pPr>
        <w:tabs>
          <w:tab w:val="left" w:pos="6750"/>
        </w:tabs>
        <w:autoSpaceDE w:val="0"/>
        <w:autoSpaceDN w:val="0"/>
        <w:adjustRightInd w:val="0"/>
        <w:spacing w:after="0"/>
        <w:rPr>
          <w:rFonts w:ascii="Arial" w:eastAsia="Times New Roman" w:hAnsi="Arial" w:cs="Arial"/>
          <w:sz w:val="24"/>
          <w:szCs w:val="24"/>
          <w:lang w:eastAsia="ru-RU"/>
        </w:rPr>
      </w:pPr>
    </w:p>
    <w:p w:rsidR="008C3288" w:rsidRPr="008C3288" w:rsidRDefault="005A09E2" w:rsidP="008C3288">
      <w:pPr>
        <w:tabs>
          <w:tab w:val="left" w:pos="6750"/>
        </w:tabs>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Глава Шумаков</w:t>
      </w:r>
      <w:r w:rsidR="008C3288" w:rsidRPr="008C3288">
        <w:rPr>
          <w:rFonts w:ascii="Arial" w:eastAsia="Times New Roman" w:hAnsi="Arial" w:cs="Arial"/>
          <w:sz w:val="24"/>
          <w:szCs w:val="24"/>
          <w:lang w:eastAsia="ru-RU"/>
        </w:rPr>
        <w:t xml:space="preserve">ского сельсовета </w:t>
      </w:r>
    </w:p>
    <w:p w:rsidR="008C3288" w:rsidRPr="008C3288" w:rsidRDefault="008C3288" w:rsidP="008C3288">
      <w:pPr>
        <w:tabs>
          <w:tab w:val="left" w:pos="6750"/>
        </w:tabs>
        <w:autoSpaceDE w:val="0"/>
        <w:autoSpaceDN w:val="0"/>
        <w:adjustRightInd w:val="0"/>
        <w:spacing w:after="0"/>
        <w:jc w:val="both"/>
        <w:rPr>
          <w:rFonts w:ascii="Arial" w:eastAsia="Times New Roman" w:hAnsi="Arial" w:cs="Arial"/>
          <w:sz w:val="24"/>
          <w:szCs w:val="24"/>
          <w:lang w:eastAsia="ru-RU"/>
        </w:rPr>
      </w:pPr>
      <w:r w:rsidRPr="008C3288">
        <w:rPr>
          <w:rFonts w:ascii="Arial" w:eastAsia="Times New Roman" w:hAnsi="Arial" w:cs="Arial"/>
          <w:sz w:val="24"/>
          <w:szCs w:val="24"/>
          <w:lang w:eastAsia="ru-RU"/>
        </w:rPr>
        <w:t xml:space="preserve">Курского района                                                 </w:t>
      </w:r>
      <w:r w:rsidR="005A09E2">
        <w:rPr>
          <w:rFonts w:ascii="Arial" w:eastAsia="Times New Roman" w:hAnsi="Arial" w:cs="Arial"/>
          <w:sz w:val="24"/>
          <w:szCs w:val="24"/>
          <w:lang w:eastAsia="ru-RU"/>
        </w:rPr>
        <w:t xml:space="preserve">                            Н.И. Бобынцева</w:t>
      </w:r>
    </w:p>
    <w:p w:rsidR="00EC79A0" w:rsidRDefault="00EC79A0" w:rsidP="00E773E4">
      <w:pPr>
        <w:spacing w:before="195" w:after="195" w:line="240" w:lineRule="auto"/>
        <w:ind w:firstLine="567"/>
        <w:jc w:val="right"/>
        <w:rPr>
          <w:rFonts w:ascii="Arial" w:eastAsia="Times New Roman" w:hAnsi="Arial" w:cs="Arial"/>
          <w:b/>
          <w:bCs/>
          <w:kern w:val="0"/>
          <w:sz w:val="24"/>
          <w:szCs w:val="24"/>
          <w:lang w:eastAsia="ru-RU"/>
        </w:rPr>
      </w:pPr>
    </w:p>
    <w:p w:rsidR="00EF23B7" w:rsidRPr="00EF23B7" w:rsidRDefault="00EF23B7" w:rsidP="00E773E4">
      <w:pPr>
        <w:spacing w:before="195" w:after="195" w:line="240" w:lineRule="auto"/>
        <w:ind w:firstLine="567"/>
        <w:jc w:val="right"/>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lastRenderedPageBreak/>
        <w:t> </w:t>
      </w:r>
      <w:r w:rsidRPr="00EF23B7">
        <w:rPr>
          <w:rFonts w:ascii="Arial" w:eastAsia="Times New Roman" w:hAnsi="Arial" w:cs="Arial"/>
          <w:kern w:val="0"/>
          <w:sz w:val="24"/>
          <w:szCs w:val="24"/>
          <w:lang w:eastAsia="ru-RU"/>
        </w:rPr>
        <w:t>УТВЕРЖДЕНО</w:t>
      </w:r>
    </w:p>
    <w:p w:rsidR="00EF23B7" w:rsidRPr="00EF23B7" w:rsidRDefault="00EF23B7" w:rsidP="008C3288">
      <w:pPr>
        <w:spacing w:after="0" w:line="240" w:lineRule="auto"/>
        <w:ind w:firstLine="567"/>
        <w:jc w:val="right"/>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решением Собрания депутатов</w:t>
      </w:r>
    </w:p>
    <w:p w:rsidR="00EF23B7" w:rsidRPr="00EF23B7" w:rsidRDefault="005A09E2" w:rsidP="008C3288">
      <w:pPr>
        <w:spacing w:after="0" w:line="240" w:lineRule="auto"/>
        <w:ind w:firstLine="567"/>
        <w:jc w:val="right"/>
        <w:rPr>
          <w:rFonts w:ascii="Arial" w:eastAsia="Times New Roman" w:hAnsi="Arial" w:cs="Arial"/>
          <w:kern w:val="0"/>
          <w:sz w:val="24"/>
          <w:szCs w:val="24"/>
          <w:lang w:eastAsia="ru-RU"/>
        </w:rPr>
      </w:pPr>
      <w:r>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00EF23B7" w:rsidRPr="00EF23B7">
        <w:rPr>
          <w:rFonts w:ascii="Arial" w:eastAsia="Times New Roman" w:hAnsi="Arial" w:cs="Arial"/>
          <w:kern w:val="0"/>
          <w:sz w:val="24"/>
          <w:szCs w:val="24"/>
          <w:lang w:eastAsia="ru-RU"/>
        </w:rPr>
        <w:t xml:space="preserve"> сельсовета</w:t>
      </w:r>
    </w:p>
    <w:p w:rsidR="00EF23B7" w:rsidRPr="00EF23B7" w:rsidRDefault="00EF23B7" w:rsidP="008C3288">
      <w:pPr>
        <w:spacing w:after="0" w:line="240" w:lineRule="auto"/>
        <w:ind w:firstLine="567"/>
        <w:jc w:val="right"/>
        <w:rPr>
          <w:rFonts w:ascii="Arial" w:eastAsia="Times New Roman" w:hAnsi="Arial" w:cs="Arial"/>
          <w:kern w:val="0"/>
          <w:sz w:val="24"/>
          <w:szCs w:val="24"/>
          <w:lang w:eastAsia="ru-RU"/>
        </w:rPr>
      </w:pPr>
      <w:r>
        <w:rPr>
          <w:rFonts w:ascii="Arial" w:eastAsia="Times New Roman" w:hAnsi="Arial" w:cs="Arial"/>
          <w:kern w:val="0"/>
          <w:sz w:val="24"/>
          <w:szCs w:val="24"/>
          <w:lang w:eastAsia="ru-RU"/>
        </w:rPr>
        <w:t>Курского района</w:t>
      </w:r>
    </w:p>
    <w:p w:rsidR="00EF23B7" w:rsidRPr="00EF23B7" w:rsidRDefault="00EF23B7" w:rsidP="008C3288">
      <w:pPr>
        <w:spacing w:after="0" w:line="240" w:lineRule="auto"/>
        <w:ind w:firstLine="567"/>
        <w:jc w:val="right"/>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от </w:t>
      </w:r>
      <w:r w:rsidR="00E773E4">
        <w:rPr>
          <w:rFonts w:ascii="Arial" w:eastAsia="Times New Roman" w:hAnsi="Arial" w:cs="Arial"/>
          <w:kern w:val="0"/>
          <w:sz w:val="24"/>
          <w:szCs w:val="24"/>
          <w:lang w:eastAsia="ru-RU"/>
        </w:rPr>
        <w:t>_____________г</w:t>
      </w:r>
      <w:r w:rsidRPr="00EF23B7">
        <w:rPr>
          <w:rFonts w:ascii="Arial" w:eastAsia="Times New Roman" w:hAnsi="Arial" w:cs="Arial"/>
          <w:kern w:val="0"/>
          <w:sz w:val="24"/>
          <w:szCs w:val="24"/>
          <w:lang w:eastAsia="ru-RU"/>
        </w:rPr>
        <w:t xml:space="preserve">.  № </w:t>
      </w:r>
    </w:p>
    <w:p w:rsidR="00EF23B7" w:rsidRPr="00EF23B7" w:rsidRDefault="00EF23B7" w:rsidP="008C3288">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ПОЛОЖЕНИЕ</w:t>
      </w:r>
    </w:p>
    <w:p w:rsidR="00EF23B7" w:rsidRPr="00EF23B7" w:rsidRDefault="00EF23B7" w:rsidP="008C3288">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О ПОРЯДКЕ И УСЛОВИЯХ ПРИВАТИЗАЦИИ МУНИЦИПАЛЬНОГО ИМУЩЕСТВА МУНИЦИПАЛЬНОГО ОБРАЗОВАНИЯ «</w:t>
      </w:r>
      <w:r w:rsidR="005A09E2">
        <w:rPr>
          <w:rFonts w:ascii="Arial" w:eastAsia="Times New Roman" w:hAnsi="Arial" w:cs="Arial"/>
          <w:b/>
          <w:bCs/>
          <w:kern w:val="0"/>
          <w:sz w:val="24"/>
          <w:szCs w:val="24"/>
          <w:lang w:eastAsia="ru-RU"/>
        </w:rPr>
        <w:t>ШУМАКОВ</w:t>
      </w:r>
      <w:r>
        <w:rPr>
          <w:rFonts w:ascii="Arial" w:eastAsia="Times New Roman" w:hAnsi="Arial" w:cs="Arial"/>
          <w:b/>
          <w:bCs/>
          <w:kern w:val="0"/>
          <w:sz w:val="24"/>
          <w:szCs w:val="24"/>
          <w:lang w:eastAsia="ru-RU"/>
        </w:rPr>
        <w:t>СКИЙ СЕЛЬСОВЕТ</w:t>
      </w:r>
      <w:r w:rsidRPr="00EF23B7">
        <w:rPr>
          <w:rFonts w:ascii="Arial" w:eastAsia="Times New Roman" w:hAnsi="Arial" w:cs="Arial"/>
          <w:b/>
          <w:bCs/>
          <w:kern w:val="0"/>
          <w:sz w:val="24"/>
          <w:szCs w:val="24"/>
          <w:lang w:eastAsia="ru-RU"/>
        </w:rPr>
        <w:t xml:space="preserve">» </w:t>
      </w:r>
      <w:r>
        <w:rPr>
          <w:rFonts w:ascii="Arial" w:eastAsia="Times New Roman" w:hAnsi="Arial" w:cs="Arial"/>
          <w:b/>
          <w:bCs/>
          <w:kern w:val="0"/>
          <w:sz w:val="24"/>
          <w:szCs w:val="24"/>
          <w:lang w:eastAsia="ru-RU"/>
        </w:rPr>
        <w:t>КУРСКОГО РАЙОНА</w:t>
      </w:r>
      <w:r w:rsidRPr="00EF23B7">
        <w:rPr>
          <w:rFonts w:ascii="Arial" w:eastAsia="Times New Roman" w:hAnsi="Arial" w:cs="Arial"/>
          <w:b/>
          <w:bCs/>
          <w:kern w:val="0"/>
          <w:sz w:val="24"/>
          <w:szCs w:val="24"/>
          <w:lang w:eastAsia="ru-RU"/>
        </w:rPr>
        <w:t xml:space="preserve"> КУРСКОЙ ОБЛАСТИ</w:t>
      </w:r>
    </w:p>
    <w:p w:rsidR="00EF23B7" w:rsidRPr="00EF23B7" w:rsidRDefault="00EF23B7" w:rsidP="008C3288">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1. ОБЩИЕ ПОЛОЖЕНИЯ</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1.1.Настоящее Положение о порядке и условиях приватизации муниципального имущества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(далее – Положение) разработано в соответствии с Гражданским </w:t>
      </w:r>
      <w:hyperlink r:id="rId7" w:history="1">
        <w:r w:rsidRPr="00EF23B7">
          <w:rPr>
            <w:rFonts w:ascii="Arial" w:eastAsia="Times New Roman" w:hAnsi="Arial" w:cs="Arial"/>
            <w:kern w:val="0"/>
            <w:sz w:val="24"/>
            <w:szCs w:val="24"/>
            <w:lang w:eastAsia="ru-RU"/>
          </w:rPr>
          <w:t>кодексом</w:t>
        </w:r>
      </w:hyperlink>
      <w:r w:rsidRPr="00EF23B7">
        <w:rPr>
          <w:rFonts w:ascii="Arial" w:eastAsia="Times New Roman" w:hAnsi="Arial" w:cs="Arial"/>
          <w:kern w:val="0"/>
          <w:sz w:val="24"/>
          <w:szCs w:val="24"/>
          <w:lang w:eastAsia="ru-RU"/>
        </w:rPr>
        <w:t> Российской Федерации, Федеральным </w:t>
      </w:r>
      <w:hyperlink r:id="rId8" w:history="1">
        <w:r w:rsidRPr="00EF23B7">
          <w:rPr>
            <w:rFonts w:ascii="Arial" w:eastAsia="Times New Roman" w:hAnsi="Arial" w:cs="Arial"/>
            <w:kern w:val="0"/>
            <w:sz w:val="24"/>
            <w:szCs w:val="24"/>
            <w:lang w:eastAsia="ru-RU"/>
          </w:rPr>
          <w:t>законом</w:t>
        </w:r>
      </w:hyperlink>
      <w:r w:rsidRPr="00EF23B7">
        <w:rPr>
          <w:rFonts w:ascii="Arial" w:eastAsia="Times New Roman" w:hAnsi="Arial" w:cs="Arial"/>
          <w:kern w:val="0"/>
          <w:sz w:val="24"/>
          <w:szCs w:val="24"/>
          <w:lang w:eastAsia="ru-RU"/>
        </w:rPr>
        <w:t xml:space="preserve"> от 21.12.2001 N178-ФЗ "О приватизации государственного и муниципального имущества", </w:t>
      </w:r>
      <w:r w:rsidR="00EC79A0">
        <w:rPr>
          <w:rFonts w:ascii="Arial" w:eastAsia="Times New Roman" w:hAnsi="Arial" w:cs="Arial"/>
          <w:kern w:val="0"/>
          <w:sz w:val="24"/>
          <w:szCs w:val="24"/>
          <w:lang w:eastAsia="ru-RU"/>
        </w:rPr>
        <w:t xml:space="preserve">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w:t>
      </w:r>
      <w:r w:rsidR="00EC79A0" w:rsidRPr="00EF23B7">
        <w:rPr>
          <w:rFonts w:ascii="Arial" w:eastAsia="Times New Roman" w:hAnsi="Arial" w:cs="Arial"/>
          <w:kern w:val="0"/>
          <w:sz w:val="24"/>
          <w:szCs w:val="24"/>
          <w:lang w:eastAsia="ru-RU"/>
        </w:rPr>
        <w:t>Гражданским кодексом Российской Федерации</w:t>
      </w:r>
      <w:r w:rsidR="00EC79A0">
        <w:rPr>
          <w:rFonts w:ascii="Arial" w:eastAsia="Times New Roman" w:hAnsi="Arial" w:cs="Arial"/>
          <w:kern w:val="0"/>
          <w:sz w:val="24"/>
          <w:szCs w:val="24"/>
          <w:lang w:eastAsia="ru-RU"/>
        </w:rPr>
        <w:t xml:space="preserve">, </w:t>
      </w:r>
      <w:r w:rsidRPr="00EF23B7">
        <w:rPr>
          <w:rFonts w:ascii="Arial" w:eastAsia="Times New Roman" w:hAnsi="Arial" w:cs="Arial"/>
          <w:kern w:val="0"/>
          <w:sz w:val="24"/>
          <w:szCs w:val="24"/>
          <w:lang w:eastAsia="ru-RU"/>
        </w:rPr>
        <w:t>Федеральным </w:t>
      </w:r>
      <w:hyperlink r:id="rId9" w:history="1">
        <w:r w:rsidRPr="00EF23B7">
          <w:rPr>
            <w:rFonts w:ascii="Arial" w:eastAsia="Times New Roman" w:hAnsi="Arial" w:cs="Arial"/>
            <w:kern w:val="0"/>
            <w:sz w:val="24"/>
            <w:szCs w:val="24"/>
            <w:lang w:eastAsia="ru-RU"/>
          </w:rPr>
          <w:t>законом</w:t>
        </w:r>
      </w:hyperlink>
      <w:r w:rsidRPr="00EF23B7">
        <w:rPr>
          <w:rFonts w:ascii="Arial" w:eastAsia="Times New Roman" w:hAnsi="Arial" w:cs="Arial"/>
          <w:kern w:val="0"/>
          <w:sz w:val="24"/>
          <w:szCs w:val="24"/>
          <w:lang w:eastAsia="ru-RU"/>
        </w:rPr>
        <w:t> от 06.10.2003 N 131-ФЗ "Об общих принципах организации местного самоуправления в Российской Федерации", Федеральным </w:t>
      </w:r>
      <w:hyperlink r:id="rId10" w:history="1">
        <w:r w:rsidRPr="00EF23B7">
          <w:rPr>
            <w:rFonts w:ascii="Arial" w:eastAsia="Times New Roman" w:hAnsi="Arial" w:cs="Arial"/>
            <w:kern w:val="0"/>
            <w:sz w:val="24"/>
            <w:szCs w:val="24"/>
            <w:lang w:eastAsia="ru-RU"/>
          </w:rPr>
          <w:t>законом</w:t>
        </w:r>
      </w:hyperlink>
      <w:r w:rsidRPr="00EF23B7">
        <w:rPr>
          <w:rFonts w:ascii="Arial" w:eastAsia="Times New Roman" w:hAnsi="Arial" w:cs="Arial"/>
          <w:kern w:val="0"/>
          <w:sz w:val="24"/>
          <w:szCs w:val="24"/>
          <w:lang w:eastAsia="ru-RU"/>
        </w:rPr>
        <w:t> от 29.07.1998 N 135-ФЗ "Об оценочной деятельности в Российской Федерации", </w:t>
      </w:r>
      <w:hyperlink r:id="rId11" w:history="1">
        <w:r w:rsidRPr="00EF23B7">
          <w:rPr>
            <w:rFonts w:ascii="Arial" w:eastAsia="Times New Roman" w:hAnsi="Arial" w:cs="Arial"/>
            <w:kern w:val="0"/>
            <w:sz w:val="24"/>
            <w:szCs w:val="24"/>
            <w:lang w:eastAsia="ru-RU"/>
          </w:rPr>
          <w:t>постановлением</w:t>
        </w:r>
      </w:hyperlink>
      <w:r w:rsidRPr="00EF23B7">
        <w:rPr>
          <w:rFonts w:ascii="Arial" w:eastAsia="Times New Roman" w:hAnsi="Arial" w:cs="Arial"/>
          <w:kern w:val="0"/>
          <w:sz w:val="24"/>
          <w:szCs w:val="24"/>
          <w:lang w:eastAsia="ru-RU"/>
        </w:rPr>
        <w:t> Правительства РФ от 12.08.2002 N 584 "Об утверждении Положения о проведении конкурса по продаже государственного или муниципального имущества", </w:t>
      </w:r>
      <w:hyperlink r:id="rId12" w:history="1">
        <w:r w:rsidRPr="00EF23B7">
          <w:rPr>
            <w:rFonts w:ascii="Arial" w:eastAsia="Times New Roman" w:hAnsi="Arial" w:cs="Arial"/>
            <w:kern w:val="0"/>
            <w:sz w:val="24"/>
            <w:szCs w:val="24"/>
            <w:lang w:eastAsia="ru-RU"/>
          </w:rPr>
          <w:t>постановлением</w:t>
        </w:r>
      </w:hyperlink>
      <w:r w:rsidRPr="00EF23B7">
        <w:rPr>
          <w:rFonts w:ascii="Arial" w:eastAsia="Times New Roman" w:hAnsi="Arial" w:cs="Arial"/>
          <w:kern w:val="0"/>
          <w:sz w:val="24"/>
          <w:szCs w:val="24"/>
          <w:lang w:eastAsia="ru-RU"/>
        </w:rPr>
        <w:t>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3" w:history="1">
        <w:r w:rsidRPr="00EF23B7">
          <w:rPr>
            <w:rFonts w:ascii="Arial" w:eastAsia="Times New Roman" w:hAnsi="Arial" w:cs="Arial"/>
            <w:kern w:val="0"/>
            <w:sz w:val="24"/>
            <w:szCs w:val="24"/>
            <w:lang w:eastAsia="ru-RU"/>
          </w:rPr>
          <w:t>Уставом</w:t>
        </w:r>
      </w:hyperlink>
      <w:r w:rsidRPr="00EF23B7">
        <w:rPr>
          <w:rFonts w:ascii="Arial" w:eastAsia="Times New Roman" w:hAnsi="Arial" w:cs="Arial"/>
          <w:kern w:val="0"/>
          <w:sz w:val="24"/>
          <w:szCs w:val="24"/>
          <w:lang w:eastAsia="ru-RU"/>
        </w:rPr>
        <w:t>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1.2. Настоящее Положение регулирует отношения, возникающие при приватизации муниципального имущества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(далее – муниципальное имущество) и связанные с ними отношения по управлению муниципальным имуществом.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Действие настоящего Положения не распространяется на отношения, возникающие при отчуждении: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природных ресурсов;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муниципального жилищного фонда;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муниципального имущества, находящегося за пределами территории Российской Федерации;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5) муниципального имущества в случаях, предусмотренных международными договорами Российской Федерации;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 муниципального имущества на основании судебного решения;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w:t>
      </w:r>
      <w:r w:rsidR="00EC79A0" w:rsidRPr="00EF23B7">
        <w:rPr>
          <w:rFonts w:ascii="Arial" w:eastAsia="Times New Roman" w:hAnsi="Arial" w:cs="Arial"/>
          <w:kern w:val="0"/>
          <w:sz w:val="24"/>
          <w:szCs w:val="24"/>
          <w:lang w:eastAsia="ru-RU"/>
        </w:rPr>
        <w:t>3. Под</w:t>
      </w:r>
      <w:r w:rsidRPr="00EF23B7">
        <w:rPr>
          <w:rFonts w:ascii="Arial" w:eastAsia="Times New Roman" w:hAnsi="Arial" w:cs="Arial"/>
          <w:kern w:val="0"/>
          <w:sz w:val="24"/>
          <w:szCs w:val="24"/>
          <w:lang w:eastAsia="ru-RU"/>
        </w:rPr>
        <w:t xml:space="preserve">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(далее - муниципальное имущество), в собственность физических и (или) юридических лиц.</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w:t>
      </w:r>
      <w:r w:rsidRPr="00EF23B7">
        <w:rPr>
          <w:rFonts w:ascii="Arial" w:eastAsia="Times New Roman" w:hAnsi="Arial" w:cs="Arial"/>
          <w:kern w:val="0"/>
          <w:sz w:val="24"/>
          <w:szCs w:val="24"/>
          <w:lang w:eastAsia="ru-RU"/>
        </w:rPr>
        <w:lastRenderedPageBreak/>
        <w:t>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EF23B7">
          <w:rPr>
            <w:rFonts w:ascii="Arial" w:eastAsia="Times New Roman" w:hAnsi="Arial" w:cs="Arial"/>
            <w:kern w:val="0"/>
            <w:sz w:val="24"/>
            <w:szCs w:val="24"/>
            <w:lang w:eastAsia="ru-RU"/>
          </w:rPr>
          <w:t>статьей 25</w:t>
        </w:r>
      </w:hyperlink>
      <w:r w:rsidRPr="00EF23B7">
        <w:rPr>
          <w:rFonts w:ascii="Arial" w:eastAsia="Times New Roman" w:hAnsi="Arial" w:cs="Arial"/>
          <w:kern w:val="0"/>
          <w:sz w:val="24"/>
          <w:szCs w:val="24"/>
          <w:lang w:eastAsia="ru-RU"/>
        </w:rPr>
        <w:t> Федерального закона от 21.12.2001 N178-ФЗ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EF23B7" w:rsidRPr="00EF23B7" w:rsidRDefault="00EF23B7" w:rsidP="00EC79A0">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2.ОСНОВНЫЕ ЦЕЛИ И НАПРАВЛЕНИЯ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2.1. Основные цели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повышение эффективности использования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 поступление дополнительных финансовых средств в бюджет </w:t>
      </w:r>
      <w:r w:rsidR="00942308">
        <w:rPr>
          <w:rFonts w:ascii="Arial" w:eastAsia="Times New Roman" w:hAnsi="Arial" w:cs="Arial"/>
          <w:kern w:val="0"/>
          <w:sz w:val="24"/>
          <w:szCs w:val="24"/>
          <w:lang w:eastAsia="ru-RU"/>
        </w:rPr>
        <w:t>Шумаковского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2.2. Основные направления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 выявление и приватизация неиспользуемых и убыточных объектов на территории </w:t>
      </w:r>
      <w:r w:rsidR="00942308">
        <w:rPr>
          <w:rFonts w:ascii="Arial" w:eastAsia="Times New Roman" w:hAnsi="Arial" w:cs="Arial"/>
          <w:kern w:val="0"/>
          <w:sz w:val="24"/>
          <w:szCs w:val="24"/>
          <w:lang w:eastAsia="ru-RU"/>
        </w:rPr>
        <w:t>Шумаковского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(в том числе объектов незавершенного строительства);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 участие в управлении и защита интересов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в хозяйствующих субъектах, в уставных капиталах которых имеется вклад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 освобождение от непрофильного имущества, обремененного содержанием за счет средств бюджета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w:t>
      </w:r>
    </w:p>
    <w:p w:rsidR="00EF23B7" w:rsidRPr="00EF23B7" w:rsidRDefault="00EF23B7" w:rsidP="00EC79A0">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3.КОМПЕТЕНЦИЯ ОРГАНОВ МЕСТНОГО САМОУПРАВЛЕНИЯ В СФЕРЕ 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3.1. К компетенции Собрания депутатов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 xml:space="preserve">Курского </w:t>
      </w:r>
      <w:r w:rsidR="00EC79A0">
        <w:rPr>
          <w:rFonts w:ascii="Arial" w:eastAsia="Times New Roman" w:hAnsi="Arial" w:cs="Arial"/>
          <w:kern w:val="0"/>
          <w:sz w:val="24"/>
          <w:szCs w:val="24"/>
          <w:lang w:eastAsia="ru-RU"/>
        </w:rPr>
        <w:t>района</w:t>
      </w:r>
      <w:r w:rsidR="00EC79A0" w:rsidRPr="00EF23B7">
        <w:rPr>
          <w:rFonts w:ascii="Arial" w:eastAsia="Times New Roman" w:hAnsi="Arial" w:cs="Arial"/>
          <w:kern w:val="0"/>
          <w:sz w:val="24"/>
          <w:szCs w:val="24"/>
          <w:lang w:eastAsia="ru-RU"/>
        </w:rPr>
        <w:t xml:space="preserve"> относится</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утверждение прогнозного плана (программы) приватизации муниципального имущества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(далее по тексту – Программа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2) осуществление контроля за выполнением Администрацией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 xml:space="preserve">Курского </w:t>
      </w:r>
      <w:r w:rsidR="00EC79A0">
        <w:rPr>
          <w:rFonts w:ascii="Arial" w:eastAsia="Times New Roman" w:hAnsi="Arial" w:cs="Arial"/>
          <w:kern w:val="0"/>
          <w:sz w:val="24"/>
          <w:szCs w:val="24"/>
          <w:lang w:eastAsia="ru-RU"/>
        </w:rPr>
        <w:t>района</w:t>
      </w:r>
      <w:r w:rsidR="00EC79A0" w:rsidRPr="00EF23B7">
        <w:rPr>
          <w:rFonts w:ascii="Arial" w:eastAsia="Times New Roman" w:hAnsi="Arial" w:cs="Arial"/>
          <w:kern w:val="0"/>
          <w:sz w:val="24"/>
          <w:szCs w:val="24"/>
          <w:lang w:eastAsia="ru-RU"/>
        </w:rPr>
        <w:t xml:space="preserve"> настоящего</w:t>
      </w:r>
      <w:r w:rsidRPr="00EF23B7">
        <w:rPr>
          <w:rFonts w:ascii="Arial" w:eastAsia="Times New Roman" w:hAnsi="Arial" w:cs="Arial"/>
          <w:kern w:val="0"/>
          <w:sz w:val="24"/>
          <w:szCs w:val="24"/>
          <w:lang w:eastAsia="ru-RU"/>
        </w:rPr>
        <w:t xml:space="preserve"> Положения и Программы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3.2. К компетенции Администрации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 xml:space="preserve">Курского </w:t>
      </w:r>
      <w:r w:rsidR="00EC79A0">
        <w:rPr>
          <w:rFonts w:ascii="Arial" w:eastAsia="Times New Roman" w:hAnsi="Arial" w:cs="Arial"/>
          <w:kern w:val="0"/>
          <w:sz w:val="24"/>
          <w:szCs w:val="24"/>
          <w:lang w:eastAsia="ru-RU"/>
        </w:rPr>
        <w:t>района</w:t>
      </w:r>
      <w:r w:rsidR="00EC79A0" w:rsidRPr="00EF23B7">
        <w:rPr>
          <w:rFonts w:ascii="Arial" w:eastAsia="Times New Roman" w:hAnsi="Arial" w:cs="Arial"/>
          <w:kern w:val="0"/>
          <w:sz w:val="24"/>
          <w:szCs w:val="24"/>
          <w:lang w:eastAsia="ru-RU"/>
        </w:rPr>
        <w:t xml:space="preserve"> относится</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1) разработка и внесение на рассмотрение Собрания депутатов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проекта Программы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принятие решений об условиях приватизации (изменении или отмене условий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3) утверждение состава комиссии по проведению приватизации муниципального имущества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(далее – Комиссия);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утверждение условий торгов по продаже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установление срока рассрочки оплаты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7) определение начальной цены приватизируемого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 организационное обеспечение деятельности по 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 информационное обеспечение приватизации муниципального имущества.</w:t>
      </w:r>
    </w:p>
    <w:p w:rsidR="00EF23B7" w:rsidRPr="00EF23B7" w:rsidRDefault="00EF23B7" w:rsidP="00EC79A0">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4. КОМИССИЯ ПО ПРОВЕДЕНИЮ ПРИВАТИЗАЦИИ МУНИЦИПАЛЬНОГО ИМУЩЕСТВА МУНИЦИПАЛЬНОГО ОБРАЗОВАНИЯ «</w:t>
      </w:r>
      <w:r w:rsidR="005A09E2">
        <w:rPr>
          <w:rFonts w:ascii="Arial" w:eastAsia="Times New Roman" w:hAnsi="Arial" w:cs="Arial"/>
          <w:b/>
          <w:bCs/>
          <w:kern w:val="0"/>
          <w:sz w:val="24"/>
          <w:szCs w:val="24"/>
          <w:lang w:eastAsia="ru-RU"/>
        </w:rPr>
        <w:t>ШУМАКОВ</w:t>
      </w:r>
      <w:r>
        <w:rPr>
          <w:rFonts w:ascii="Arial" w:eastAsia="Times New Roman" w:hAnsi="Arial" w:cs="Arial"/>
          <w:b/>
          <w:bCs/>
          <w:kern w:val="0"/>
          <w:sz w:val="24"/>
          <w:szCs w:val="24"/>
          <w:lang w:eastAsia="ru-RU"/>
        </w:rPr>
        <w:t>СКИЙ СЕЛЬСОВЕТ</w:t>
      </w:r>
      <w:r w:rsidRPr="00EF23B7">
        <w:rPr>
          <w:rFonts w:ascii="Arial" w:eastAsia="Times New Roman" w:hAnsi="Arial" w:cs="Arial"/>
          <w:b/>
          <w:bCs/>
          <w:kern w:val="0"/>
          <w:sz w:val="24"/>
          <w:szCs w:val="24"/>
          <w:lang w:eastAsia="ru-RU"/>
        </w:rPr>
        <w:t xml:space="preserve">» </w:t>
      </w:r>
      <w:r>
        <w:rPr>
          <w:rFonts w:ascii="Arial" w:eastAsia="Times New Roman" w:hAnsi="Arial" w:cs="Arial"/>
          <w:b/>
          <w:bCs/>
          <w:kern w:val="0"/>
          <w:sz w:val="24"/>
          <w:szCs w:val="24"/>
          <w:lang w:eastAsia="ru-RU"/>
        </w:rPr>
        <w:t>КУРСКОГО РАЙОНА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утверждается состав Комиссии.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w:t>
      </w:r>
      <w:r w:rsidR="00D272C4" w:rsidRPr="00EF23B7">
        <w:rPr>
          <w:rFonts w:ascii="Arial" w:eastAsia="Times New Roman" w:hAnsi="Arial" w:cs="Arial"/>
          <w:kern w:val="0"/>
          <w:sz w:val="24"/>
          <w:szCs w:val="24"/>
          <w:lang w:eastAsia="ru-RU"/>
        </w:rPr>
        <w:t>3. Решения</w:t>
      </w:r>
      <w:r w:rsidRPr="00EF23B7">
        <w:rPr>
          <w:rFonts w:ascii="Arial" w:eastAsia="Times New Roman" w:hAnsi="Arial" w:cs="Arial"/>
          <w:kern w:val="0"/>
          <w:sz w:val="24"/>
          <w:szCs w:val="24"/>
          <w:lang w:eastAsia="ru-RU"/>
        </w:rPr>
        <w:t xml:space="preserve">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4.4. К компетенции Комиссии относятся: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осуществление приема и регистрации заявок покупателей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принятие решения о признании претендентов участниками торгов или об отказе в допуске претендентов к участию в торгах;</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определение победителя торгов и оформление протокола об итогах торгов;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осуществление контроля за приватизацией муниципального имущества.</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lastRenderedPageBreak/>
        <w:t>5. СУБЪЕКТЫ И ОБЪЕКТЫ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5.1. Субъектами приватизации в муниципальном образовании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являются: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собственник, в отношении имущества которого может быть принято решение о приватизации, - муниципальное образование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2) продавец – Администрация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покупатель - лицо, признанное покупателем муниципального имущества в соответствии со </w:t>
      </w:r>
      <w:hyperlink r:id="rId15" w:history="1">
        <w:r w:rsidRPr="00EF23B7">
          <w:rPr>
            <w:rFonts w:ascii="Arial" w:eastAsia="Times New Roman" w:hAnsi="Arial" w:cs="Arial"/>
            <w:kern w:val="0"/>
            <w:sz w:val="24"/>
            <w:szCs w:val="24"/>
            <w:lang w:eastAsia="ru-RU"/>
          </w:rPr>
          <w:t>статьей 5</w:t>
        </w:r>
      </w:hyperlink>
      <w:r w:rsidRPr="00EF23B7">
        <w:rPr>
          <w:rFonts w:ascii="Arial" w:eastAsia="Times New Roman" w:hAnsi="Arial" w:cs="Arial"/>
          <w:kern w:val="0"/>
          <w:sz w:val="24"/>
          <w:szCs w:val="24"/>
          <w:lang w:eastAsia="ru-RU"/>
        </w:rPr>
        <w:t> Федерального закона от 21.12.2001 N178-ФЗ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5.2. Объектами приватизации муниципального имущества являются: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объекты недвижимого имущества (здания, сооружения, нежилые помещения, объекты незавершенного строительства);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транспорт, оборудование, другие материальные и нематериальные активы в случаях, предусмотренных законодательством;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имущественный комплекс муниципального предприятия;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являющиеся муниципальной собственностью акции, доли в уставном капитале хозяйствующих субъектов;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иное имущество, отчуждение которого производится в соответствии с законодательством о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5.3. Основанием для принятия решения о приватизации объектов муниципальной собственности может являться: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необходимость вложения значительных средств в ремонт или восстановление объекта;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ожидаемое получение большего экономического эффекта от приватизации, чем от использования имущества либо от сдачи его в аренду;</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5.4. Основанием для принятия решения о приватизации имущественного комплекса муниципального предприятия может являться: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отсутствие прибыли по итогам не менее чем двух предыдущих лет;</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2) отсутствие средств для развития производства;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неэффективное использование закрепленного за предприятием имущества или использование его не по назначению;</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ожидаемое получение большего экономического эффекта от приватизации, чем от продолжения деятельности муниципального предприятия.</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6. ПЛАНИРОВАНИЕ ПРИВАТИЗАЦИИ МУНИЦИПАЛЬНОГО ИМУЩЕСТВА</w:t>
      </w:r>
    </w:p>
    <w:p w:rsidR="00EF23B7" w:rsidRPr="00EF23B7" w:rsidRDefault="00EF23B7" w:rsidP="0094230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6.1. Планирование приватизации муниципального имущества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осуществляется путем разработки прогнозного плана (программы) приватизации муниципального имущества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который ежегодно утверждается Собранием депутатов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на плановый период.</w:t>
      </w:r>
      <w:r w:rsidR="00942308">
        <w:rPr>
          <w:rFonts w:ascii="Arial" w:eastAsia="Times New Roman" w:hAnsi="Arial" w:cs="Arial"/>
          <w:kern w:val="0"/>
          <w:sz w:val="24"/>
          <w:szCs w:val="24"/>
          <w:lang w:eastAsia="ru-RU"/>
        </w:rPr>
        <w:t xml:space="preserve"> </w:t>
      </w:r>
      <w:r w:rsidRPr="00EF23B7">
        <w:rPr>
          <w:rFonts w:ascii="Arial" w:eastAsia="Times New Roman" w:hAnsi="Arial" w:cs="Arial"/>
          <w:kern w:val="0"/>
          <w:sz w:val="24"/>
          <w:szCs w:val="24"/>
          <w:lang w:eastAsia="ru-RU"/>
        </w:rPr>
        <w:t>Прогнозный план (программа) приватизации включает:</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иного имущества, составляющего казну муниципального образования «</w:t>
      </w:r>
      <w:r w:rsidR="005A09E2">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с указанием характеристики соответствующего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w:t>
      </w:r>
      <w:r w:rsidR="005A09E2">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подлежат внесению в уставный капитал иных акционерных обществ;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-сведения об ином имуществе, составляющем казну муниципального образования «</w:t>
      </w:r>
      <w:r w:rsidR="005908BF">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которое подлежит внесению в уставный капитал акционерных обществ;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-прогноз объемов поступлений в бюджет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6.</w:t>
      </w:r>
      <w:r w:rsidR="00D272C4" w:rsidRPr="00EF23B7">
        <w:rPr>
          <w:rFonts w:ascii="Arial" w:eastAsia="Times New Roman" w:hAnsi="Arial" w:cs="Arial"/>
          <w:kern w:val="0"/>
          <w:sz w:val="24"/>
          <w:szCs w:val="24"/>
          <w:lang w:eastAsia="ru-RU"/>
        </w:rPr>
        <w:t>3. При</w:t>
      </w:r>
      <w:r w:rsidRPr="00EF23B7">
        <w:rPr>
          <w:rFonts w:ascii="Arial" w:eastAsia="Times New Roman" w:hAnsi="Arial" w:cs="Arial"/>
          <w:kern w:val="0"/>
          <w:sz w:val="24"/>
          <w:szCs w:val="24"/>
          <w:lang w:eastAsia="ru-RU"/>
        </w:rPr>
        <w:t xml:space="preserve"> включении муниципального имущества в соответствующие перечни указываются: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а) для муниципальных унитарных предприятий - наименование и место нахождения;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б) для акций акционерных обществ, находящихся в муниципальной собственности: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-наименование и место нахождения акционерного общества;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-доля и количество акций, подлежащих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в) для долей в уставных капиталах обществ с ограниченной ответственностью, находящихся в муниципальной собственности: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-наименование и место нахождения общества с ограниченной ответственностью;</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-доля в уставном капитале общества с ограниченной ответственностью, принадлежащая муниципальному образованию и подлежащая приватизации;</w:t>
      </w:r>
    </w:p>
    <w:p w:rsidR="00EF23B7" w:rsidRPr="00EF23B7" w:rsidRDefault="00D272C4"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г) для</w:t>
      </w:r>
      <w:r w:rsidR="00EF23B7" w:rsidRPr="00EF23B7">
        <w:rPr>
          <w:rFonts w:ascii="Arial" w:eastAsia="Times New Roman" w:hAnsi="Arial" w:cs="Arial"/>
          <w:kern w:val="0"/>
          <w:sz w:val="24"/>
          <w:szCs w:val="24"/>
          <w:lang w:eastAsia="ru-RU"/>
        </w:rPr>
        <w:t xml:space="preserve">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6.4. Программа приватизации утверждается не позднее 10 рабочих дней до начала планового периода.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6.</w:t>
      </w:r>
      <w:r w:rsidR="00D272C4" w:rsidRPr="00EF23B7">
        <w:rPr>
          <w:rFonts w:ascii="Arial" w:eastAsia="Times New Roman" w:hAnsi="Arial" w:cs="Arial"/>
          <w:kern w:val="0"/>
          <w:sz w:val="24"/>
          <w:szCs w:val="24"/>
          <w:lang w:eastAsia="ru-RU"/>
        </w:rPr>
        <w:t>5. Внесение</w:t>
      </w:r>
      <w:r w:rsidRPr="00EF23B7">
        <w:rPr>
          <w:rFonts w:ascii="Arial" w:eastAsia="Times New Roman" w:hAnsi="Arial" w:cs="Arial"/>
          <w:kern w:val="0"/>
          <w:sz w:val="24"/>
          <w:szCs w:val="24"/>
          <w:lang w:eastAsia="ru-RU"/>
        </w:rPr>
        <w:t xml:space="preserve"> изменений в программу приватизации в текущем финансовом году осуществляется путем внесения Главой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соответствующего проекта решения Собрания депутатов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подготовленного с соблюдением требований пунктов 2 и 3 настоящей статьи.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6.</w:t>
      </w:r>
      <w:r w:rsidR="00D272C4" w:rsidRPr="00EF23B7">
        <w:rPr>
          <w:rFonts w:ascii="Arial" w:eastAsia="Times New Roman" w:hAnsi="Arial" w:cs="Arial"/>
          <w:kern w:val="0"/>
          <w:sz w:val="24"/>
          <w:szCs w:val="24"/>
          <w:lang w:eastAsia="ru-RU"/>
        </w:rPr>
        <w:t>6. Программа</w:t>
      </w:r>
      <w:r w:rsidRPr="00EF23B7">
        <w:rPr>
          <w:rFonts w:ascii="Arial" w:eastAsia="Times New Roman" w:hAnsi="Arial" w:cs="Arial"/>
          <w:kern w:val="0"/>
          <w:sz w:val="24"/>
          <w:szCs w:val="24"/>
          <w:lang w:eastAsia="ru-RU"/>
        </w:rPr>
        <w:t xml:space="preserve"> приватизации, решение о внесении изменений в программу приватизации размещаются в течение 15 дней со дня утверждения Собранием депутатов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на официальном сайте Администрации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7. ПОРЯДОК ПРИНЯТИЯ РЕШЕНИЙ ОБ УСЛОВИЯХ</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w:t>
      </w:r>
      <w:r w:rsidRPr="00EF23B7">
        <w:rPr>
          <w:rFonts w:ascii="Arial" w:eastAsia="Times New Roman" w:hAnsi="Arial" w:cs="Arial"/>
          <w:kern w:val="0"/>
          <w:sz w:val="24"/>
          <w:szCs w:val="24"/>
          <w:lang w:eastAsia="ru-RU"/>
        </w:rPr>
        <w:lastRenderedPageBreak/>
        <w:t xml:space="preserve">Администрацией </w:t>
      </w:r>
      <w:r w:rsidR="00942308">
        <w:rPr>
          <w:rFonts w:ascii="Arial" w:eastAsia="Times New Roman" w:hAnsi="Arial" w:cs="Arial"/>
          <w:kern w:val="0"/>
          <w:sz w:val="24"/>
          <w:szCs w:val="24"/>
          <w:lang w:eastAsia="ru-RU"/>
        </w:rPr>
        <w:t>Шумаковского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 xml:space="preserve">Курского </w:t>
      </w:r>
      <w:r w:rsidR="00D272C4">
        <w:rPr>
          <w:rFonts w:ascii="Arial" w:eastAsia="Times New Roman" w:hAnsi="Arial" w:cs="Arial"/>
          <w:kern w:val="0"/>
          <w:sz w:val="24"/>
          <w:szCs w:val="24"/>
          <w:lang w:eastAsia="ru-RU"/>
        </w:rPr>
        <w:t>района</w:t>
      </w:r>
      <w:r w:rsidR="00D272C4" w:rsidRPr="00EF23B7">
        <w:rPr>
          <w:rFonts w:ascii="Arial" w:eastAsia="Times New Roman" w:hAnsi="Arial" w:cs="Arial"/>
          <w:kern w:val="0"/>
          <w:sz w:val="24"/>
          <w:szCs w:val="24"/>
          <w:lang w:eastAsia="ru-RU"/>
        </w:rPr>
        <w:t xml:space="preserve"> путем</w:t>
      </w:r>
      <w:r w:rsidRPr="00EF23B7">
        <w:rPr>
          <w:rFonts w:ascii="Arial" w:eastAsia="Times New Roman" w:hAnsi="Arial" w:cs="Arial"/>
          <w:kern w:val="0"/>
          <w:sz w:val="24"/>
          <w:szCs w:val="24"/>
          <w:lang w:eastAsia="ru-RU"/>
        </w:rPr>
        <w:t xml:space="preserve"> издания постановления Администрации </w:t>
      </w:r>
      <w:r w:rsidR="00942308">
        <w:rPr>
          <w:rFonts w:ascii="Arial" w:eastAsia="Times New Roman" w:hAnsi="Arial" w:cs="Arial"/>
          <w:kern w:val="0"/>
          <w:sz w:val="24"/>
          <w:szCs w:val="24"/>
          <w:lang w:eastAsia="ru-RU"/>
        </w:rPr>
        <w:t xml:space="preserve">Шумаковского </w:t>
      </w:r>
      <w:r w:rsidR="00D272C4" w:rsidRPr="00EF23B7">
        <w:rPr>
          <w:rFonts w:ascii="Arial" w:eastAsia="Times New Roman" w:hAnsi="Arial" w:cs="Arial"/>
          <w:kern w:val="0"/>
          <w:sz w:val="24"/>
          <w:szCs w:val="24"/>
          <w:lang w:eastAsia="ru-RU"/>
        </w:rPr>
        <w:t>сельсовета Курского</w:t>
      </w:r>
      <w:r>
        <w:rPr>
          <w:rFonts w:ascii="Arial" w:eastAsia="Times New Roman" w:hAnsi="Arial" w:cs="Arial"/>
          <w:kern w:val="0"/>
          <w:sz w:val="24"/>
          <w:szCs w:val="24"/>
          <w:lang w:eastAsia="ru-RU"/>
        </w:rPr>
        <w:t xml:space="preserve"> района</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7.2. В соответствии с утвержденной Собранием депутатов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Программой приватизации постановление Администрации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об условиях приватизации муниципального имущества должно содержать:</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наименование имущества и иные позволяющие его индивидуализировать данные (характеристика объекта);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способ приватизации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начальную цену;</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срок рассрочки платежа (в случае ее предоставления);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состав комиссии по проведению приватизации;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иные необходимые для приватизации имущества сведения.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7.3. В случае приватизации имущественного комплекса унитарного предприятия постановлением Администрации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00942308">
        <w:rPr>
          <w:rFonts w:ascii="Arial" w:eastAsia="Times New Roman" w:hAnsi="Arial" w:cs="Arial"/>
          <w:kern w:val="0"/>
          <w:sz w:val="24"/>
          <w:szCs w:val="24"/>
          <w:lang w:eastAsia="ru-RU"/>
        </w:rPr>
        <w:t xml:space="preserve"> </w:t>
      </w:r>
      <w:r w:rsidR="00D272C4" w:rsidRPr="00EF23B7">
        <w:rPr>
          <w:rFonts w:ascii="Arial" w:eastAsia="Times New Roman" w:hAnsi="Arial" w:cs="Arial"/>
          <w:kern w:val="0"/>
          <w:sz w:val="24"/>
          <w:szCs w:val="24"/>
          <w:lang w:eastAsia="ru-RU"/>
        </w:rPr>
        <w:t>сельсовета Курского</w:t>
      </w:r>
      <w:r>
        <w:rPr>
          <w:rFonts w:ascii="Arial" w:eastAsia="Times New Roman" w:hAnsi="Arial" w:cs="Arial"/>
          <w:kern w:val="0"/>
          <w:sz w:val="24"/>
          <w:szCs w:val="24"/>
          <w:lang w:eastAsia="ru-RU"/>
        </w:rPr>
        <w:t xml:space="preserve"> района</w:t>
      </w:r>
      <w:r w:rsidRPr="00EF23B7">
        <w:rPr>
          <w:rFonts w:ascii="Arial" w:eastAsia="Times New Roman" w:hAnsi="Arial" w:cs="Arial"/>
          <w:kern w:val="0"/>
          <w:sz w:val="24"/>
          <w:szCs w:val="24"/>
          <w:lang w:eastAsia="ru-RU"/>
        </w:rPr>
        <w:t xml:space="preserve"> об условиях приватизации муниципального имущества также утверждается:</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состав подлежащего приватизации имущественного комплекса унитарного предприятия, определенный в соответствии со статьей 11 Федерального </w:t>
      </w:r>
      <w:hyperlink r:id="rId16" w:history="1">
        <w:r w:rsidRPr="00EF23B7">
          <w:rPr>
            <w:rFonts w:ascii="Arial" w:eastAsia="Times New Roman" w:hAnsi="Arial" w:cs="Arial"/>
            <w:kern w:val="0"/>
            <w:sz w:val="24"/>
            <w:szCs w:val="24"/>
            <w:lang w:eastAsia="ru-RU"/>
          </w:rPr>
          <w:t>закона</w:t>
        </w:r>
      </w:hyperlink>
      <w:r w:rsidRPr="00EF23B7">
        <w:rPr>
          <w:rFonts w:ascii="Arial" w:eastAsia="Times New Roman" w:hAnsi="Arial" w:cs="Arial"/>
          <w:kern w:val="0"/>
          <w:sz w:val="24"/>
          <w:szCs w:val="24"/>
          <w:lang w:eastAsia="ru-RU"/>
        </w:rPr>
        <w:t> от 21.12.2001г. N178-ФЗ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EF23B7" w:rsidRPr="00EF23B7" w:rsidRDefault="00EF23B7" w:rsidP="00D272C4">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 </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8. ИНФОРМАЦИОННОЕ ОБЕСПЕЧЕНИЕ</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 </w:t>
      </w:r>
      <w:r w:rsidRPr="00EF23B7">
        <w:rPr>
          <w:rFonts w:ascii="Arial" w:eastAsia="Times New Roman" w:hAnsi="Arial" w:cs="Arial"/>
          <w:kern w:val="0"/>
          <w:sz w:val="24"/>
          <w:szCs w:val="24"/>
          <w:lang w:eastAsia="ru-RU"/>
        </w:rPr>
        <w:t xml:space="preserve">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w:t>
      </w:r>
      <w:r w:rsidRPr="00EF23B7">
        <w:rPr>
          <w:rFonts w:ascii="Arial" w:eastAsia="Times New Roman" w:hAnsi="Arial" w:cs="Arial"/>
          <w:kern w:val="0"/>
          <w:sz w:val="24"/>
          <w:szCs w:val="24"/>
          <w:lang w:eastAsia="ru-RU"/>
        </w:rPr>
        <w:lastRenderedPageBreak/>
        <w:t>осуществления продажи указанного имущества, если иное не предусмотрено Федеральным законом.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наименование такого имущества и иные позволяющие его индивидуализировать сведения (характеристика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способ приватизации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начальная цена продажи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форма подачи предложений о цене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условия и сроки платежа, необходимые реквизиты счетов;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7) размер задатка, срок и порядок его внесения, необходимые реквизиты счетов;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 порядок, место, даты начала и окончания подачи заявок, предложений;</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 исчерпывающий перечень представляемых покупателями документов;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 срок заключения договора купли-продажи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11) порядок ознакомления покупателей с иной информацией, условиями договора купли-продажи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12) ограничения участия отдельных категорий физических лиц и юридических лиц в приватизации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13)</w:t>
      </w:r>
      <w:r w:rsidR="00D272C4" w:rsidRPr="00D272C4">
        <w:rPr>
          <w:rFonts w:ascii="Arial" w:hAnsi="Arial" w:cs="Arial"/>
          <w:sz w:val="24"/>
          <w:szCs w:val="24"/>
          <w:shd w:val="clear" w:color="auto" w:fill="FFFFFF"/>
        </w:rPr>
        <w:t>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sidRPr="00D272C4">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14) место и срок подведения итогов продажи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16) размер и порядок выплаты вознаграждения юридическому лицу, которое в соответствии с подпунктом 8.1 пункта 1 статьи 6 настоящего Федерального закона от 21.12.2001 № 178-ФЗ «О приватизации государственного и </w:t>
      </w:r>
      <w:r w:rsidRPr="00EF23B7">
        <w:rPr>
          <w:rFonts w:ascii="Arial" w:eastAsia="Times New Roman" w:hAnsi="Arial" w:cs="Arial"/>
          <w:kern w:val="0"/>
          <w:sz w:val="24"/>
          <w:szCs w:val="24"/>
          <w:lang w:eastAsia="ru-RU"/>
        </w:rPr>
        <w:lastRenderedPageBreak/>
        <w:t>муниципального имущества», осуществляет функции продавца муниципального имущества и (или)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наименование такого имущества и иные позволяющие его индивидуализировать сведения (характеристика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дата и место проведения торгов;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наименование продавца такого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количество поданных заявок;</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лица, признанные участниками торгов;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цена сделки приватизации;</w:t>
      </w:r>
    </w:p>
    <w:p w:rsidR="00EF23B7" w:rsidRPr="000E14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7) имя физического лица или наименование юридического лица </w:t>
      </w:r>
      <w:r w:rsidR="000E14B7">
        <w:rPr>
          <w:rFonts w:ascii="Arial" w:eastAsia="Times New Roman" w:hAnsi="Arial" w:cs="Arial"/>
          <w:kern w:val="0"/>
          <w:sz w:val="24"/>
          <w:szCs w:val="24"/>
          <w:lang w:eastAsia="ru-RU"/>
        </w:rPr>
        <w:t>–победителя оргов</w:t>
      </w:r>
      <w:r w:rsidR="000E14B7" w:rsidRPr="000E14B7">
        <w:rPr>
          <w:rFonts w:ascii="Arial" w:hAnsi="Arial" w:cs="Arial"/>
          <w:sz w:val="24"/>
          <w:szCs w:val="24"/>
          <w:shd w:val="clear" w:color="auto" w:fill="FFFFFF"/>
        </w:rPr>
        <w:t xml:space="preserve">, </w:t>
      </w:r>
      <w:r w:rsidR="000E14B7" w:rsidRPr="000E14B7">
        <w:rPr>
          <w:rFonts w:ascii="Arial" w:hAnsi="Arial" w:cs="Arial"/>
          <w:color w:val="000000"/>
          <w:sz w:val="24"/>
          <w:szCs w:val="24"/>
          <w:shd w:val="clear" w:color="auto" w:fill="FFFFFF"/>
        </w:rPr>
        <w:t>лица, признанного единственным участником аукциона</w:t>
      </w:r>
      <w:r w:rsidR="000E14B7">
        <w:rPr>
          <w:rFonts w:ascii="Arial" w:hAnsi="Arial" w:cs="Arial"/>
          <w:sz w:val="24"/>
          <w:szCs w:val="24"/>
          <w:shd w:val="clear" w:color="auto" w:fill="FFFFFF"/>
        </w:rPr>
        <w:t>,</w:t>
      </w:r>
      <w:r w:rsidR="000E14B7" w:rsidRPr="000E14B7">
        <w:rPr>
          <w:rFonts w:ascii="Arial" w:hAnsi="Arial" w:cs="Arial"/>
          <w:sz w:val="24"/>
          <w:szCs w:val="24"/>
          <w:shd w:val="clear" w:color="auto" w:fill="FFFFFF"/>
        </w:rPr>
        <w:t>лица, признанного единственным участником продажи государственного или муниципального имущества по минимально допустимой цене</w:t>
      </w:r>
      <w:r w:rsidRPr="000E14B7">
        <w:rPr>
          <w:rFonts w:ascii="Arial" w:eastAsia="Times New Roman" w:hAnsi="Arial" w:cs="Arial"/>
          <w:kern w:val="0"/>
          <w:sz w:val="24"/>
          <w:szCs w:val="24"/>
          <w:lang w:eastAsia="ru-RU"/>
        </w:rPr>
        <w:t>.</w:t>
      </w:r>
    </w:p>
    <w:p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9. СПОСОБЫ 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9.1. Способы приватизации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преобразование унитарного предприятия в открытое акционерное общество;</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 преобразование унитарного предприятия в общество с ограниченной ответственностью;</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продажа муниципального имущества на аукционе;</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продажа муниципального имущества на конкурсе;</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продажа муниципального имущества посредством публичного предложения;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 продажа муниципального имущества </w:t>
      </w:r>
      <w:r w:rsidR="00D272C4">
        <w:rPr>
          <w:rFonts w:ascii="Arial" w:eastAsia="Times New Roman" w:hAnsi="Arial" w:cs="Arial"/>
          <w:kern w:val="0"/>
          <w:sz w:val="24"/>
          <w:szCs w:val="24"/>
          <w:lang w:eastAsia="ru-RU"/>
        </w:rPr>
        <w:t>по минимально допустимой цене</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внесение муниципального имущества в качестве вклада в уставные капиталы открытых акционерных обществ;</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продажа муниципального имущества иным способом, установленным Федеральным </w:t>
      </w:r>
      <w:hyperlink r:id="rId17" w:history="1">
        <w:r w:rsidRPr="00EF23B7">
          <w:rPr>
            <w:rFonts w:ascii="Arial" w:eastAsia="Times New Roman" w:hAnsi="Arial" w:cs="Arial"/>
            <w:kern w:val="0"/>
            <w:sz w:val="24"/>
            <w:szCs w:val="24"/>
            <w:lang w:eastAsia="ru-RU"/>
          </w:rPr>
          <w:t>законом</w:t>
        </w:r>
      </w:hyperlink>
      <w:r w:rsidRPr="00EF23B7">
        <w:rPr>
          <w:rFonts w:ascii="Arial" w:eastAsia="Times New Roman" w:hAnsi="Arial" w:cs="Arial"/>
          <w:kern w:val="0"/>
          <w:sz w:val="24"/>
          <w:szCs w:val="24"/>
          <w:lang w:eastAsia="ru-RU"/>
        </w:rPr>
        <w:t> от 21.12.2001г. N178-ФЗ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9.2. Продажа муниципального имущества на конкурсе.</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Конкурс, в котором принял участие только один участник, признается несостоявшимся.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9.2.1. Порядок подготовки и условия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Продавец при проведении конкурса создает Комиссию.</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2) Условия конкурса подлежат опубликованию в информационном сообщении о его проведении не менее чем за 30 дней до дня осуществления продажи.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Администрацией </w:t>
      </w:r>
      <w:proofErr w:type="spellStart"/>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00D272C4" w:rsidRPr="00EF23B7">
        <w:rPr>
          <w:rFonts w:ascii="Arial" w:eastAsia="Times New Roman" w:hAnsi="Arial" w:cs="Arial"/>
          <w:kern w:val="0"/>
          <w:sz w:val="24"/>
          <w:szCs w:val="24"/>
          <w:lang w:eastAsia="ru-RU"/>
        </w:rPr>
        <w:t>сельсовета</w:t>
      </w:r>
      <w:proofErr w:type="spellEnd"/>
      <w:r w:rsidR="00D272C4" w:rsidRPr="00EF23B7">
        <w:rPr>
          <w:rFonts w:ascii="Arial" w:eastAsia="Times New Roman" w:hAnsi="Arial" w:cs="Arial"/>
          <w:kern w:val="0"/>
          <w:sz w:val="24"/>
          <w:szCs w:val="24"/>
          <w:lang w:eastAsia="ru-RU"/>
        </w:rPr>
        <w:t xml:space="preserve"> Курского</w:t>
      </w:r>
      <w:r>
        <w:rPr>
          <w:rFonts w:ascii="Arial" w:eastAsia="Times New Roman" w:hAnsi="Arial" w:cs="Arial"/>
          <w:kern w:val="0"/>
          <w:sz w:val="24"/>
          <w:szCs w:val="24"/>
          <w:lang w:eastAsia="ru-RU"/>
        </w:rPr>
        <w:t xml:space="preserve"> района</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w:t>
      </w:r>
      <w:r w:rsidRPr="00EF23B7">
        <w:rPr>
          <w:rFonts w:ascii="Arial" w:eastAsia="Times New Roman" w:hAnsi="Arial" w:cs="Arial"/>
          <w:kern w:val="0"/>
          <w:sz w:val="24"/>
          <w:szCs w:val="24"/>
          <w:lang w:eastAsia="ru-RU"/>
        </w:rPr>
        <w:lastRenderedPageBreak/>
        <w:t>приобретаемого на конкурсе имущества и иные документы в соответствии с перечнем, опубликованным в информационном сообщении.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7) Документом, подтверждающим поступление задатка на счет продавца, является выписка со счета продавца.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9.2.2. Порядок проведения конкурса и оформление его результатов.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При наличии оснований для признания конкурса несостоявшимся продавец принимает соответствующее решение, которое отражает в протоколе приема заявок.</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Предложения, содержащие цену ниже начальной цены, не рассматриваются.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Протокол об итогах конкурса направляется победителю конкурса одновременно с уведомлением о победе на конкурсе.</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7) По результатам конкурса между продавцом и победителем конкурса заключается договор купли-продажи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 Для обеспечения эффективного контроля исполнения условий конкурса продавец обязан:</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вести учет договоров купли-продажи имущества, заключенных по результатам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осуществлять учет обязательств победителей конкурса, определенных договорами купли-продажи имущества, и контроль их исполнения;</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принимать от победителей конкурса отчетные документы, подтверждающие выполнение условий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Указанная проверка проводится Комиссией.</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13) Комиссия осуществляет проверку выполнения условий конкурса в целом.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w:t>
      </w:r>
      <w:r w:rsidRPr="00EF23B7">
        <w:rPr>
          <w:rFonts w:ascii="Arial" w:eastAsia="Times New Roman" w:hAnsi="Arial" w:cs="Arial"/>
          <w:kern w:val="0"/>
          <w:sz w:val="24"/>
          <w:szCs w:val="24"/>
          <w:lang w:eastAsia="ru-RU"/>
        </w:rPr>
        <w:lastRenderedPageBreak/>
        <w:t>объеме с момента утверждения продавцом подписанного Комиссией указанного акта. Срок выполнения условий конкурса не может превышать один год.</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21.12.2001г. N178-ФЗ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Голосование по данным вопросам победитель конкурса осуществляет в соответствии с письменными директивам Администрации </w:t>
      </w:r>
      <w:r w:rsidR="00942308">
        <w:rPr>
          <w:rFonts w:ascii="Arial" w:eastAsia="Times New Roman" w:hAnsi="Arial" w:cs="Arial"/>
          <w:kern w:val="0"/>
          <w:sz w:val="24"/>
          <w:szCs w:val="24"/>
          <w:lang w:eastAsia="ru-RU"/>
        </w:rPr>
        <w:t>Шумаковского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8" w:history="1">
        <w:r w:rsidRPr="00EF23B7">
          <w:rPr>
            <w:rFonts w:ascii="Arial" w:eastAsia="Times New Roman" w:hAnsi="Arial" w:cs="Arial"/>
            <w:kern w:val="0"/>
            <w:sz w:val="24"/>
            <w:szCs w:val="24"/>
            <w:lang w:eastAsia="ru-RU"/>
          </w:rPr>
          <w:t>пунктом 3 статьи 14</w:t>
        </w:r>
      </w:hyperlink>
      <w:r w:rsidRPr="00EF23B7">
        <w:rPr>
          <w:rFonts w:ascii="Arial" w:eastAsia="Times New Roman" w:hAnsi="Arial" w:cs="Arial"/>
          <w:kern w:val="0"/>
          <w:sz w:val="24"/>
          <w:szCs w:val="24"/>
          <w:lang w:eastAsia="ru-RU"/>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9.3. Продажа муниципального имущества </w:t>
      </w:r>
      <w:r w:rsidR="00D272C4">
        <w:rPr>
          <w:rFonts w:ascii="Arial" w:eastAsia="Times New Roman" w:hAnsi="Arial" w:cs="Arial"/>
          <w:kern w:val="0"/>
          <w:sz w:val="24"/>
          <w:szCs w:val="24"/>
          <w:lang w:eastAsia="ru-RU"/>
        </w:rPr>
        <w:t>по минимально допустимой цене</w:t>
      </w:r>
      <w:r w:rsidRPr="00EF23B7">
        <w:rPr>
          <w:rFonts w:ascii="Arial" w:eastAsia="Times New Roman" w:hAnsi="Arial" w:cs="Arial"/>
          <w:kern w:val="0"/>
          <w:sz w:val="24"/>
          <w:szCs w:val="24"/>
          <w:lang w:eastAsia="ru-RU"/>
        </w:rPr>
        <w:t>.</w:t>
      </w:r>
    </w:p>
    <w:p w:rsidR="00EF23B7" w:rsidRPr="00EF23B7" w:rsidRDefault="007F0BA2" w:rsidP="008C3288">
      <w:pPr>
        <w:spacing w:before="195" w:after="195" w:line="240" w:lineRule="auto"/>
        <w:ind w:firstLine="567"/>
        <w:jc w:val="both"/>
        <w:rPr>
          <w:rFonts w:ascii="Arial" w:eastAsia="Times New Roman" w:hAnsi="Arial" w:cs="Arial"/>
          <w:kern w:val="0"/>
          <w:sz w:val="24"/>
          <w:szCs w:val="24"/>
          <w:lang w:eastAsia="ru-RU"/>
        </w:rPr>
      </w:pPr>
      <w:r>
        <w:rPr>
          <w:rFonts w:ascii="Arial" w:eastAsia="Times New Roman" w:hAnsi="Arial" w:cs="Arial"/>
          <w:kern w:val="0"/>
          <w:sz w:val="24"/>
          <w:szCs w:val="24"/>
          <w:lang w:eastAsia="ru-RU"/>
        </w:rPr>
        <w:t xml:space="preserve">9.3.1. </w:t>
      </w:r>
      <w:r w:rsidR="00EF23B7" w:rsidRPr="00EF23B7">
        <w:rPr>
          <w:rFonts w:ascii="Arial" w:eastAsia="Times New Roman" w:hAnsi="Arial" w:cs="Arial"/>
          <w:kern w:val="0"/>
          <w:sz w:val="24"/>
          <w:szCs w:val="24"/>
          <w:lang w:eastAsia="ru-RU"/>
        </w:rPr>
        <w:t xml:space="preserve">Продажа муниципального имущества </w:t>
      </w:r>
      <w:r w:rsidR="00D272C4">
        <w:rPr>
          <w:rFonts w:ascii="Arial" w:eastAsia="Times New Roman" w:hAnsi="Arial" w:cs="Arial"/>
          <w:kern w:val="0"/>
          <w:sz w:val="24"/>
          <w:szCs w:val="24"/>
          <w:lang w:eastAsia="ru-RU"/>
        </w:rPr>
        <w:t>по минимально допустимой цене</w:t>
      </w:r>
      <w:r w:rsidR="00EF23B7" w:rsidRPr="00EF23B7">
        <w:rPr>
          <w:rFonts w:ascii="Arial" w:eastAsia="Times New Roman" w:hAnsi="Arial" w:cs="Arial"/>
          <w:kern w:val="0"/>
          <w:sz w:val="24"/>
          <w:szCs w:val="24"/>
          <w:lang w:eastAsia="ru-RU"/>
        </w:rPr>
        <w:t>осуществляется, если продажа этого имущества посредством публичного предложения не состоялась.</w:t>
      </w:r>
    </w:p>
    <w:p w:rsid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Организация продажи </w:t>
      </w:r>
      <w:r w:rsidR="00D272C4">
        <w:rPr>
          <w:rFonts w:ascii="Arial" w:eastAsia="Times New Roman" w:hAnsi="Arial" w:cs="Arial"/>
          <w:kern w:val="0"/>
          <w:sz w:val="24"/>
          <w:szCs w:val="24"/>
          <w:lang w:eastAsia="ru-RU"/>
        </w:rPr>
        <w:t>по минимально допустимой цене</w:t>
      </w:r>
      <w:r w:rsidRPr="00EF23B7">
        <w:rPr>
          <w:rFonts w:ascii="Arial" w:eastAsia="Times New Roman" w:hAnsi="Arial" w:cs="Arial"/>
          <w:kern w:val="0"/>
          <w:sz w:val="24"/>
          <w:szCs w:val="24"/>
          <w:lang w:eastAsia="ru-RU"/>
        </w:rPr>
        <w:t>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7E36E6" w:rsidRDefault="007E36E6" w:rsidP="008C3288">
      <w:pPr>
        <w:spacing w:before="195" w:after="195" w:line="240" w:lineRule="auto"/>
        <w:ind w:firstLine="567"/>
        <w:jc w:val="both"/>
        <w:rPr>
          <w:rFonts w:ascii="Arial" w:hAnsi="Arial" w:cs="Arial"/>
          <w:sz w:val="24"/>
          <w:szCs w:val="24"/>
          <w:shd w:val="clear" w:color="auto" w:fill="FFFFFF"/>
        </w:rPr>
      </w:pPr>
      <w:r w:rsidRPr="007E36E6">
        <w:rPr>
          <w:rFonts w:ascii="Arial" w:hAnsi="Arial" w:cs="Arial"/>
          <w:sz w:val="24"/>
          <w:szCs w:val="24"/>
          <w:shd w:val="clear" w:color="auto" w:fill="FFFFFF"/>
        </w:rPr>
        <w:t xml:space="preserve">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w:t>
      </w:r>
      <w:r w:rsidRPr="007E36E6">
        <w:rPr>
          <w:rFonts w:ascii="Arial" w:hAnsi="Arial" w:cs="Arial"/>
          <w:sz w:val="24"/>
          <w:szCs w:val="24"/>
          <w:shd w:val="clear" w:color="auto" w:fill="FFFFFF"/>
        </w:rPr>
        <w:lastRenderedPageBreak/>
        <w:t>минимально допустимой цене устанавливается в размере 10 процентов от такой цены первоначального предложения.</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Fonts w:ascii="Arial" w:hAnsi="Arial" w:cs="Arial"/>
        </w:rPr>
        <w:t xml:space="preserve">9.3.2. </w:t>
      </w:r>
      <w:r w:rsidRPr="007F0BA2">
        <w:rPr>
          <w:rFonts w:ascii="Arial" w:hAnsi="Arial" w:cs="Arial"/>
        </w:rPr>
        <w:t xml:space="preserve">Информационное сообщение о продаже государственного или муниципального имущества </w:t>
      </w:r>
      <w:r w:rsidRPr="007E36E6">
        <w:rPr>
          <w:rFonts w:ascii="Arial" w:hAnsi="Arial" w:cs="Arial"/>
          <w:shd w:val="clear" w:color="auto" w:fill="FFFFFF"/>
        </w:rPr>
        <w:t xml:space="preserve">по минимально допустимой цене </w:t>
      </w:r>
      <w:r w:rsidRPr="007F0BA2">
        <w:rPr>
          <w:rFonts w:ascii="Arial" w:hAnsi="Arial" w:cs="Arial"/>
        </w:rPr>
        <w:t>должно соответствовать требованиям, предусмотренным </w:t>
      </w:r>
      <w:hyperlink r:id="rId19" w:anchor="l152" w:history="1">
        <w:r w:rsidRPr="007F0BA2">
          <w:rPr>
            <w:rStyle w:val="a5"/>
            <w:rFonts w:ascii="Arial" w:hAnsi="Arial" w:cs="Arial"/>
            <w:color w:val="auto"/>
            <w:u w:val="none"/>
          </w:rPr>
          <w:t xml:space="preserve">статьей </w:t>
        </w:r>
        <w:r>
          <w:rPr>
            <w:rStyle w:val="a5"/>
            <w:rFonts w:ascii="Arial" w:hAnsi="Arial" w:cs="Arial"/>
            <w:color w:val="auto"/>
            <w:u w:val="none"/>
          </w:rPr>
          <w:t>8</w:t>
        </w:r>
      </w:hyperlink>
      <w:r w:rsidRPr="007F0BA2">
        <w:rPr>
          <w:rFonts w:ascii="Arial" w:hAnsi="Arial" w:cs="Arial"/>
        </w:rPr>
        <w:t xml:space="preserve"> настоящего </w:t>
      </w:r>
      <w:r>
        <w:rPr>
          <w:rFonts w:ascii="Arial" w:hAnsi="Arial" w:cs="Arial"/>
        </w:rPr>
        <w:t>Положения</w:t>
      </w:r>
      <w:r w:rsidRPr="007F0BA2">
        <w:rPr>
          <w:rFonts w:ascii="Arial" w:hAnsi="Arial" w:cs="Arial"/>
        </w:rPr>
        <w:t>, за исключением начальной цены</w:t>
      </w:r>
      <w:r>
        <w:rPr>
          <w:rFonts w:ascii="Arial" w:hAnsi="Arial" w:cs="Arial"/>
        </w:rPr>
        <w:t>.</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Претенденты направляют свои предложения о цене государственного или муниципального имущества в адрес, указанный в информационном сообщении.</w:t>
      </w:r>
      <w:bookmarkStart w:id="0" w:name="l376"/>
      <w:bookmarkEnd w:id="0"/>
    </w:p>
    <w:p w:rsidR="007F0BA2" w:rsidRDefault="007F0BA2" w:rsidP="007F0BA2">
      <w:pPr>
        <w:pStyle w:val="dt-p"/>
        <w:shd w:val="clear" w:color="auto" w:fill="FFFFFF"/>
        <w:spacing w:before="0" w:beforeAutospacing="0" w:after="300" w:afterAutospacing="0"/>
        <w:ind w:firstLine="567"/>
        <w:jc w:val="both"/>
        <w:textAlignment w:val="baseline"/>
        <w:rPr>
          <w:rStyle w:val="dt-r"/>
          <w:rFonts w:ascii="Arial" w:hAnsi="Arial" w:cs="Arial"/>
        </w:rPr>
      </w:pPr>
      <w:r w:rsidRPr="007F0BA2">
        <w:rPr>
          <w:rFonts w:ascii="Arial" w:hAnsi="Arial" w:cs="Arial"/>
        </w:rPr>
        <w:t>Предложения о приобретении государственного или муниципального имущества заявляются претендентами открыто в ходе проведения продажи.</w:t>
      </w:r>
      <w:bookmarkStart w:id="1" w:name="l377"/>
      <w:bookmarkEnd w:id="1"/>
      <w:r w:rsidRPr="007F0BA2">
        <w:rPr>
          <w:rFonts w:ascii="Arial" w:hAnsi="Arial" w:cs="Arial"/>
        </w:rPr>
        <w:t> </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Продажа по минимально допустимой цене является открытой по составу участников.</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4.</w:t>
      </w:r>
      <w:r w:rsidRPr="007F0BA2">
        <w:rPr>
          <w:rFonts w:ascii="Arial" w:hAnsi="Arial" w:cs="Arial"/>
        </w:rPr>
        <w:t>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bookmarkStart w:id="2" w:name="l29"/>
      <w:bookmarkEnd w:id="2"/>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bookmarkStart w:id="3" w:name="l7"/>
      <w:bookmarkStart w:id="4" w:name="l30"/>
      <w:bookmarkEnd w:id="3"/>
      <w:bookmarkEnd w:id="4"/>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5.</w:t>
      </w:r>
      <w:r w:rsidRPr="007F0BA2">
        <w:rPr>
          <w:rFonts w:ascii="Arial" w:hAnsi="Arial" w:cs="Arial"/>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bookmarkStart w:id="5" w:name="l8"/>
      <w:bookmarkEnd w:id="5"/>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6.</w:t>
      </w:r>
      <w:r w:rsidRPr="007F0BA2">
        <w:rPr>
          <w:rFonts w:ascii="Arial" w:hAnsi="Arial" w:cs="Arial"/>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bookmarkStart w:id="6" w:name="l31"/>
      <w:bookmarkEnd w:id="6"/>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Документом, подтверждающим поступление задатка на счет, указанный в информационном сообщении, является выписка с этого счета.</w:t>
      </w:r>
      <w:bookmarkStart w:id="7" w:name="l9"/>
      <w:bookmarkEnd w:id="7"/>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7.</w:t>
      </w:r>
      <w:r w:rsidRPr="007F0BA2">
        <w:rPr>
          <w:rFonts w:ascii="Arial" w:hAnsi="Arial" w:cs="Arial"/>
        </w:rPr>
        <w:t>Претендент не допускается к участию в продаже по минимально допустимой цене по следующим основаниям:</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1)</w:t>
      </w:r>
      <w:r w:rsidRPr="007F0BA2">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lastRenderedPageBreak/>
        <w:t>2)</w:t>
      </w:r>
      <w:r w:rsidRPr="007F0BA2">
        <w:rPr>
          <w:rFonts w:ascii="Arial" w:hAnsi="Arial" w:cs="Arial"/>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bookmarkStart w:id="8" w:name="l32"/>
      <w:bookmarkEnd w:id="8"/>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3)</w:t>
      </w:r>
      <w:r w:rsidRPr="007F0BA2">
        <w:rPr>
          <w:rFonts w:ascii="Arial" w:hAnsi="Arial" w:cs="Arial"/>
        </w:rPr>
        <w:t>заявка на участие в продаже по минимально допустимой цене подана лицом, не уполномоченным претендентом на осуществление таких действий;</w:t>
      </w:r>
      <w:bookmarkStart w:id="9" w:name="l10"/>
      <w:bookmarkEnd w:id="9"/>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4)</w:t>
      </w:r>
      <w:r w:rsidRPr="007F0BA2">
        <w:rPr>
          <w:rFonts w:ascii="Arial" w:hAnsi="Arial" w:cs="Arial"/>
        </w:rPr>
        <w:t>не подтверждено поступление в установленный срок задатка на счета, указанные в информационном сообщении;</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5)</w:t>
      </w:r>
      <w:r w:rsidRPr="007F0BA2">
        <w:rPr>
          <w:rFonts w:ascii="Arial" w:hAnsi="Arial" w:cs="Arial"/>
        </w:rPr>
        <w:t>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8.</w:t>
      </w:r>
      <w:r w:rsidRPr="007F0BA2">
        <w:rPr>
          <w:rFonts w:ascii="Arial" w:hAnsi="Arial" w:cs="Arial"/>
        </w:rPr>
        <w:t>Перечень оснований отказа претенденту в участии в продаже по минимально допустимой цене является исчерпывающим.</w:t>
      </w:r>
      <w:bookmarkStart w:id="10" w:name="l33"/>
      <w:bookmarkEnd w:id="10"/>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9.</w:t>
      </w:r>
      <w:r w:rsidRPr="007F0BA2">
        <w:rPr>
          <w:rFonts w:ascii="Arial" w:hAnsi="Arial" w:cs="Arial"/>
        </w:rPr>
        <w:t>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bookmarkStart w:id="11" w:name="l11"/>
      <w:bookmarkEnd w:id="11"/>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10.</w:t>
      </w:r>
      <w:r w:rsidRPr="007F0BA2">
        <w:rPr>
          <w:rFonts w:ascii="Arial" w:hAnsi="Arial" w:cs="Arial"/>
        </w:rPr>
        <w:t>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bookmarkStart w:id="12" w:name="l34"/>
      <w:bookmarkStart w:id="13" w:name="l12"/>
      <w:bookmarkEnd w:id="12"/>
      <w:bookmarkEnd w:id="13"/>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Предельный размер повышения цены продаваемого государственного или муниципального имущества не ограничен.</w:t>
      </w:r>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11.</w:t>
      </w:r>
      <w:r w:rsidRPr="007F0BA2">
        <w:rPr>
          <w:rFonts w:ascii="Arial" w:hAnsi="Arial" w:cs="Arial"/>
        </w:rPr>
        <w:t xml:space="preserve">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w:t>
      </w:r>
      <w:r w:rsidR="00AC446A">
        <w:rPr>
          <w:rFonts w:ascii="Arial" w:hAnsi="Arial" w:cs="Arial"/>
        </w:rPr>
        <w:t>9.3.10</w:t>
      </w:r>
      <w:r w:rsidRPr="007F0BA2">
        <w:rPr>
          <w:rFonts w:ascii="Arial" w:hAnsi="Arial" w:cs="Arial"/>
        </w:rPr>
        <w:t xml:space="preserve"> настоящей статьи.</w:t>
      </w:r>
      <w:bookmarkStart w:id="14" w:name="l35"/>
      <w:bookmarkEnd w:id="14"/>
    </w:p>
    <w:p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12.</w:t>
      </w:r>
      <w:r w:rsidRPr="007F0BA2">
        <w:rPr>
          <w:rFonts w:ascii="Arial" w:hAnsi="Arial" w:cs="Arial"/>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w:t>
      </w:r>
      <w:r w:rsidR="008F421C">
        <w:rPr>
          <w:rFonts w:ascii="Arial" w:hAnsi="Arial" w:cs="Arial"/>
        </w:rPr>
        <w:t>9.3.</w:t>
      </w:r>
      <w:r w:rsidRPr="007F0BA2">
        <w:rPr>
          <w:rFonts w:ascii="Arial" w:hAnsi="Arial" w:cs="Arial"/>
        </w:rPr>
        <w:t>4 настоящей статьи, направляется покупателю либо такому лицу в день подведения итогов продажи по минимально допустимой цене.</w:t>
      </w:r>
      <w:bookmarkStart w:id="15" w:name="l13"/>
      <w:bookmarkEnd w:id="15"/>
    </w:p>
    <w:p w:rsidR="007F0BA2" w:rsidRPr="007F0BA2" w:rsidRDefault="008F421C"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007F0BA2" w:rsidRPr="007F0BA2">
        <w:rPr>
          <w:rStyle w:val="dt-m"/>
          <w:rFonts w:ascii="Arial" w:hAnsi="Arial" w:cs="Arial"/>
        </w:rPr>
        <w:t>13.</w:t>
      </w:r>
      <w:r w:rsidR="007F0BA2" w:rsidRPr="007F0BA2">
        <w:rPr>
          <w:rFonts w:ascii="Arial" w:hAnsi="Arial" w:cs="Arial"/>
        </w:rPr>
        <w:t xml:space="preserve">В течение пяти дней с даты подведения итогов продажи по минимально допустимой цене суммы задатков возвращаются ее участникам, за </w:t>
      </w:r>
      <w:r w:rsidR="007F0BA2" w:rsidRPr="007F0BA2">
        <w:rPr>
          <w:rFonts w:ascii="Arial" w:hAnsi="Arial" w:cs="Arial"/>
        </w:rPr>
        <w:lastRenderedPageBreak/>
        <w:t xml:space="preserve">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w:t>
      </w:r>
      <w:r>
        <w:rPr>
          <w:rFonts w:ascii="Arial" w:hAnsi="Arial" w:cs="Arial"/>
        </w:rPr>
        <w:t>9.3.</w:t>
      </w:r>
      <w:r w:rsidR="007F0BA2" w:rsidRPr="007F0BA2">
        <w:rPr>
          <w:rFonts w:ascii="Arial" w:hAnsi="Arial" w:cs="Arial"/>
        </w:rPr>
        <w:t>4 настоящей статьи.</w:t>
      </w:r>
      <w:bookmarkStart w:id="16" w:name="l36"/>
      <w:bookmarkEnd w:id="16"/>
    </w:p>
    <w:p w:rsidR="007F0BA2" w:rsidRPr="007F0BA2" w:rsidRDefault="008F421C"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007F0BA2" w:rsidRPr="007F0BA2">
        <w:rPr>
          <w:rStyle w:val="dt-m"/>
          <w:rFonts w:ascii="Arial" w:hAnsi="Arial" w:cs="Arial"/>
        </w:rPr>
        <w:t>14.</w:t>
      </w:r>
      <w:r w:rsidR="007F0BA2" w:rsidRPr="007F0BA2">
        <w:rPr>
          <w:rFonts w:ascii="Arial" w:hAnsi="Arial" w:cs="Arial"/>
        </w:rPr>
        <w:t xml:space="preserve">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w:t>
      </w:r>
      <w:r>
        <w:rPr>
          <w:rFonts w:ascii="Arial" w:hAnsi="Arial" w:cs="Arial"/>
        </w:rPr>
        <w:t>9.3.</w:t>
      </w:r>
      <w:r w:rsidR="007F0BA2" w:rsidRPr="007F0BA2">
        <w:rPr>
          <w:rFonts w:ascii="Arial" w:hAnsi="Arial" w:cs="Arial"/>
        </w:rPr>
        <w:t xml:space="preserve">4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w:t>
      </w:r>
      <w:r>
        <w:rPr>
          <w:rFonts w:ascii="Arial" w:hAnsi="Arial" w:cs="Arial"/>
        </w:rPr>
        <w:t>9.3.</w:t>
      </w:r>
      <w:r w:rsidR="007F0BA2" w:rsidRPr="007F0BA2">
        <w:rPr>
          <w:rFonts w:ascii="Arial" w:hAnsi="Arial" w:cs="Arial"/>
        </w:rPr>
        <w:t xml:space="preserve">15 настоящей статьи, уплатить продавцу штраф в размере минимальной цены государственного или муниципального имущества, предусмотренной пунктом </w:t>
      </w:r>
      <w:r>
        <w:rPr>
          <w:rFonts w:ascii="Arial" w:hAnsi="Arial" w:cs="Arial"/>
        </w:rPr>
        <w:t>9.3.</w:t>
      </w:r>
      <w:r w:rsidR="007F0BA2" w:rsidRPr="007F0BA2">
        <w:rPr>
          <w:rFonts w:ascii="Arial" w:hAnsi="Arial" w:cs="Arial"/>
        </w:rPr>
        <w:t>1 настоящей статьи, за вычетом суммы задатка. В этом случае продажа по минимально допустимой цене признается несостоявшейся.</w:t>
      </w:r>
      <w:bookmarkStart w:id="17" w:name="l14"/>
      <w:bookmarkStart w:id="18" w:name="l37"/>
      <w:bookmarkStart w:id="19" w:name="l15"/>
      <w:bookmarkEnd w:id="17"/>
      <w:bookmarkEnd w:id="18"/>
      <w:bookmarkEnd w:id="19"/>
    </w:p>
    <w:p w:rsidR="007F0BA2" w:rsidRPr="007F0BA2" w:rsidRDefault="008F421C"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007F0BA2" w:rsidRPr="007F0BA2">
        <w:rPr>
          <w:rStyle w:val="dt-m"/>
          <w:rFonts w:ascii="Arial" w:hAnsi="Arial" w:cs="Arial"/>
        </w:rPr>
        <w:t>15.</w:t>
      </w:r>
      <w:r w:rsidR="007F0BA2" w:rsidRPr="007F0BA2">
        <w:rPr>
          <w:rFonts w:ascii="Arial" w:hAnsi="Arial" w:cs="Arial"/>
        </w:rPr>
        <w:t xml:space="preserve">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w:t>
      </w:r>
      <w:r>
        <w:rPr>
          <w:rFonts w:ascii="Arial" w:hAnsi="Arial" w:cs="Arial"/>
        </w:rPr>
        <w:t>9.3.</w:t>
      </w:r>
      <w:r w:rsidR="007F0BA2" w:rsidRPr="007F0BA2">
        <w:rPr>
          <w:rFonts w:ascii="Arial" w:hAnsi="Arial" w:cs="Arial"/>
        </w:rPr>
        <w:t>4 настоящей статьи, в порядке, установленном органом местного самоуправления.</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9.4. Приватизация муниципального имущества иными способами осуществляется в соответствии с нормами Федерального </w:t>
      </w:r>
      <w:hyperlink r:id="rId20" w:history="1">
        <w:r w:rsidRPr="00EF23B7">
          <w:rPr>
            <w:rFonts w:ascii="Arial" w:eastAsia="Times New Roman" w:hAnsi="Arial" w:cs="Arial"/>
            <w:kern w:val="0"/>
            <w:sz w:val="24"/>
            <w:szCs w:val="24"/>
            <w:lang w:eastAsia="ru-RU"/>
          </w:rPr>
          <w:t>закона</w:t>
        </w:r>
      </w:hyperlink>
      <w:r w:rsidRPr="00EF23B7">
        <w:rPr>
          <w:rFonts w:ascii="Arial" w:eastAsia="Times New Roman" w:hAnsi="Arial" w:cs="Arial"/>
          <w:kern w:val="0"/>
          <w:sz w:val="24"/>
          <w:szCs w:val="24"/>
          <w:lang w:eastAsia="ru-RU"/>
        </w:rPr>
        <w:t> от 21.12.2001г. N178-ФЗ «О приватизации государственного и муниципального имущества» и настоящего Положения.</w:t>
      </w:r>
    </w:p>
    <w:p w:rsidR="00EF23B7" w:rsidRPr="00EF23B7" w:rsidRDefault="00EF23B7" w:rsidP="008F421C">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10. ОФОРМЛЕНИЕ СДЕЛОК КУПЛИ-ПРОДАЖИ</w:t>
      </w:r>
    </w:p>
    <w:p w:rsidR="00EF23B7" w:rsidRPr="00EF23B7" w:rsidRDefault="00EF23B7" w:rsidP="008F421C">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F23B7" w:rsidRPr="00EF23B7" w:rsidRDefault="00EF23B7" w:rsidP="008F421C">
      <w:pPr>
        <w:spacing w:before="195" w:after="195" w:line="240" w:lineRule="auto"/>
        <w:ind w:firstLine="567"/>
        <w:jc w:val="center"/>
        <w:rPr>
          <w:rFonts w:ascii="Arial" w:eastAsia="Times New Roman" w:hAnsi="Arial" w:cs="Arial"/>
          <w:kern w:val="0"/>
          <w:sz w:val="24"/>
          <w:szCs w:val="24"/>
          <w:lang w:eastAsia="ru-RU"/>
        </w:rPr>
      </w:pPr>
      <w:r w:rsidRPr="00EF23B7">
        <w:rPr>
          <w:rFonts w:ascii="Arial" w:eastAsia="Times New Roman" w:hAnsi="Arial" w:cs="Arial"/>
          <w:b/>
          <w:bCs/>
          <w:kern w:val="0"/>
          <w:sz w:val="24"/>
          <w:szCs w:val="24"/>
          <w:lang w:eastAsia="ru-RU"/>
        </w:rPr>
        <w:t>11. ПОРЯДОК ОПЛАТЫ МУНИЦИПАЛЬНОГО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11.1. Средства от приватизации муниципального имущества поступают на счет бюджета </w:t>
      </w:r>
      <w:r w:rsidR="00942308">
        <w:rPr>
          <w:rFonts w:ascii="Arial" w:eastAsia="Times New Roman" w:hAnsi="Arial" w:cs="Arial"/>
          <w:kern w:val="0"/>
          <w:sz w:val="24"/>
          <w:szCs w:val="24"/>
          <w:lang w:eastAsia="ru-RU"/>
        </w:rPr>
        <w:t>Шумаковского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lastRenderedPageBreak/>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Решением об условиях приватизации в случае продажи муниципального имущества </w:t>
      </w:r>
      <w:r w:rsidR="008A315A" w:rsidRPr="007F0BA2">
        <w:rPr>
          <w:rFonts w:ascii="Arial" w:hAnsi="Arial" w:cs="Arial"/>
          <w:sz w:val="24"/>
          <w:szCs w:val="24"/>
        </w:rPr>
        <w:t>по минимально допустимой цене</w:t>
      </w:r>
      <w:r w:rsidRPr="00EF23B7">
        <w:rPr>
          <w:rFonts w:ascii="Arial" w:eastAsia="Times New Roman" w:hAnsi="Arial" w:cs="Arial"/>
          <w:kern w:val="0"/>
          <w:sz w:val="24"/>
          <w:szCs w:val="24"/>
          <w:lang w:eastAsia="ru-RU"/>
        </w:rPr>
        <w:t>может быть установлена рассрочка платежа на срок не более 1 года.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11.2. 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rsidR="00EF23B7" w:rsidRPr="00EF23B7" w:rsidRDefault="00EF23B7" w:rsidP="008C3288">
      <w:pPr>
        <w:spacing w:after="0"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 xml:space="preserve">11.3. Вопросы, не урегулированные настоящим Положением, регламентируются </w:t>
      </w:r>
      <w:r w:rsidR="007414C1">
        <w:rPr>
          <w:rFonts w:ascii="Arial" w:eastAsia="Times New Roman" w:hAnsi="Arial" w:cs="Arial"/>
          <w:kern w:val="0"/>
          <w:sz w:val="24"/>
          <w:szCs w:val="24"/>
          <w:lang w:eastAsia="ru-RU"/>
        </w:rPr>
        <w:t>действующим законодательством Российской Федерации</w:t>
      </w:r>
      <w:r w:rsidRPr="00EF23B7">
        <w:rPr>
          <w:rFonts w:ascii="Arial" w:eastAsia="Times New Roman" w:hAnsi="Arial" w:cs="Arial"/>
          <w:kern w:val="0"/>
          <w:sz w:val="24"/>
          <w:szCs w:val="24"/>
          <w:lang w:eastAsia="ru-RU"/>
        </w:rPr>
        <w:t>.</w:t>
      </w:r>
    </w:p>
    <w:p w:rsidR="00EF23B7" w:rsidRPr="008F421C" w:rsidRDefault="00EF23B7" w:rsidP="00E95C94">
      <w:pPr>
        <w:spacing w:before="195" w:after="195" w:line="240" w:lineRule="auto"/>
        <w:ind w:firstLine="567"/>
        <w:jc w:val="center"/>
        <w:rPr>
          <w:rFonts w:ascii="Arial" w:eastAsia="Times New Roman" w:hAnsi="Arial" w:cs="Arial"/>
          <w:b/>
          <w:bCs/>
          <w:kern w:val="0"/>
          <w:sz w:val="24"/>
          <w:szCs w:val="24"/>
          <w:lang w:eastAsia="ru-RU"/>
        </w:rPr>
      </w:pPr>
      <w:r w:rsidRPr="008F421C">
        <w:rPr>
          <w:rFonts w:ascii="Arial" w:eastAsia="Times New Roman" w:hAnsi="Arial" w:cs="Arial"/>
          <w:b/>
          <w:bCs/>
          <w:kern w:val="0"/>
          <w:sz w:val="24"/>
          <w:szCs w:val="24"/>
          <w:lang w:eastAsia="ru-RU"/>
        </w:rPr>
        <w:t>12. ОТЧЕТ О ВЫПОЛНЕНИИ ПРОГНОЗНОГО ПЛАНА</w:t>
      </w:r>
    </w:p>
    <w:p w:rsidR="00EF23B7" w:rsidRPr="008F421C" w:rsidRDefault="00EF23B7" w:rsidP="00E95C94">
      <w:pPr>
        <w:spacing w:before="195" w:after="195" w:line="240" w:lineRule="auto"/>
        <w:ind w:firstLine="567"/>
        <w:jc w:val="center"/>
        <w:rPr>
          <w:rFonts w:ascii="Arial" w:eastAsia="Times New Roman" w:hAnsi="Arial" w:cs="Arial"/>
          <w:b/>
          <w:bCs/>
          <w:kern w:val="0"/>
          <w:sz w:val="24"/>
          <w:szCs w:val="24"/>
          <w:lang w:eastAsia="ru-RU"/>
        </w:rPr>
      </w:pPr>
      <w:r w:rsidRPr="008F421C">
        <w:rPr>
          <w:rFonts w:ascii="Arial" w:eastAsia="Times New Roman" w:hAnsi="Arial" w:cs="Arial"/>
          <w:b/>
          <w:bCs/>
          <w:kern w:val="0"/>
          <w:sz w:val="24"/>
          <w:szCs w:val="24"/>
          <w:lang w:eastAsia="ru-RU"/>
        </w:rPr>
        <w:t>(ПРОГРАММЫ) ПРИВАТИЗАЦИИ</w:t>
      </w:r>
    </w:p>
    <w:p w:rsidR="00EF23B7" w:rsidRPr="008F421C" w:rsidRDefault="00EF23B7" w:rsidP="008F421C">
      <w:pPr>
        <w:pStyle w:val="a6"/>
        <w:numPr>
          <w:ilvl w:val="1"/>
          <w:numId w:val="3"/>
        </w:numPr>
        <w:spacing w:before="45" w:after="0" w:line="341" w:lineRule="atLeast"/>
        <w:ind w:left="0" w:firstLine="709"/>
        <w:jc w:val="both"/>
        <w:rPr>
          <w:rFonts w:ascii="Arial" w:eastAsia="Times New Roman" w:hAnsi="Arial" w:cs="Arial"/>
          <w:kern w:val="0"/>
          <w:sz w:val="24"/>
          <w:szCs w:val="24"/>
          <w:lang w:eastAsia="ru-RU"/>
        </w:rPr>
      </w:pPr>
      <w:r w:rsidRPr="008F421C">
        <w:rPr>
          <w:rFonts w:ascii="Arial" w:eastAsia="Times New Roman" w:hAnsi="Arial" w:cs="Arial"/>
          <w:kern w:val="0"/>
          <w:sz w:val="24"/>
          <w:szCs w:val="24"/>
          <w:lang w:eastAsia="ru-RU"/>
        </w:rPr>
        <w:t xml:space="preserve">Администрация </w:t>
      </w:r>
      <w:r w:rsidR="005908BF">
        <w:rPr>
          <w:rFonts w:ascii="Arial" w:eastAsia="Times New Roman" w:hAnsi="Arial" w:cs="Arial"/>
          <w:kern w:val="0"/>
          <w:sz w:val="24"/>
          <w:szCs w:val="24"/>
          <w:lang w:eastAsia="ru-RU"/>
        </w:rPr>
        <w:t>Шумаков</w:t>
      </w:r>
      <w:r w:rsidR="00EC79A0" w:rsidRPr="008F421C">
        <w:rPr>
          <w:rFonts w:ascii="Arial" w:eastAsia="Times New Roman" w:hAnsi="Arial" w:cs="Arial"/>
          <w:kern w:val="0"/>
          <w:sz w:val="24"/>
          <w:szCs w:val="24"/>
          <w:lang w:eastAsia="ru-RU"/>
        </w:rPr>
        <w:t>ского</w:t>
      </w:r>
      <w:r w:rsidRPr="008F421C">
        <w:rPr>
          <w:rFonts w:ascii="Arial" w:eastAsia="Times New Roman" w:hAnsi="Arial" w:cs="Arial"/>
          <w:kern w:val="0"/>
          <w:sz w:val="24"/>
          <w:szCs w:val="24"/>
          <w:lang w:eastAsia="ru-RU"/>
        </w:rPr>
        <w:t xml:space="preserve"> сельсовета Курского района ежегодно не позднее 1 марта года, следующего за отчетным годом, представляет в Собрание депутатов </w:t>
      </w:r>
      <w:r w:rsidR="005908BF">
        <w:rPr>
          <w:rFonts w:ascii="Arial" w:eastAsia="Times New Roman" w:hAnsi="Arial" w:cs="Arial"/>
          <w:kern w:val="0"/>
          <w:sz w:val="24"/>
          <w:szCs w:val="24"/>
          <w:lang w:eastAsia="ru-RU"/>
        </w:rPr>
        <w:t>Шумаков</w:t>
      </w:r>
      <w:r w:rsidR="00EC79A0" w:rsidRPr="008F421C">
        <w:rPr>
          <w:rFonts w:ascii="Arial" w:eastAsia="Times New Roman" w:hAnsi="Arial" w:cs="Arial"/>
          <w:kern w:val="0"/>
          <w:sz w:val="24"/>
          <w:szCs w:val="24"/>
          <w:lang w:eastAsia="ru-RU"/>
        </w:rPr>
        <w:t>ского</w:t>
      </w:r>
      <w:r w:rsidRPr="008F421C">
        <w:rPr>
          <w:rFonts w:ascii="Arial" w:eastAsia="Times New Roman" w:hAnsi="Arial" w:cs="Arial"/>
          <w:kern w:val="0"/>
          <w:sz w:val="24"/>
          <w:szCs w:val="24"/>
          <w:lang w:eastAsia="ru-RU"/>
        </w:rPr>
        <w:t xml:space="preserve"> сельсовета Курского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rPr>
      </w:pPr>
      <w:r w:rsidRPr="00EF23B7">
        <w:rPr>
          <w:rFonts w:ascii="Arial" w:eastAsia="Times New Roman" w:hAnsi="Arial" w:cs="Arial"/>
          <w:kern w:val="0"/>
          <w:sz w:val="24"/>
          <w:szCs w:val="24"/>
          <w:lang w:eastAsia="ru-RU"/>
        </w:rPr>
        <w:t>12.2. 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r w:rsidR="005908BF">
        <w:rPr>
          <w:rFonts w:ascii="Arial" w:eastAsia="Times New Roman" w:hAnsi="Arial" w:cs="Arial"/>
          <w:kern w:val="0"/>
          <w:sz w:val="24"/>
          <w:szCs w:val="24"/>
          <w:lang w:eastAsia="ru-RU"/>
        </w:rPr>
        <w:t>Шумаков</w:t>
      </w:r>
      <w:r>
        <w:rPr>
          <w:rFonts w:ascii="Arial" w:eastAsia="Times New Roman" w:hAnsi="Arial" w:cs="Arial"/>
          <w:kern w:val="0"/>
          <w:sz w:val="24"/>
          <w:szCs w:val="24"/>
          <w:lang w:eastAsia="ru-RU"/>
        </w:rPr>
        <w:t>ский сельсовет</w:t>
      </w:r>
      <w:r w:rsidRPr="00EF23B7">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xml:space="preserve"> Курской области порядке и размещению на официальном сайте, определенном Администрацией </w:t>
      </w:r>
      <w:r w:rsidR="005908BF">
        <w:rPr>
          <w:rFonts w:ascii="Arial" w:eastAsia="Times New Roman" w:hAnsi="Arial" w:cs="Arial"/>
          <w:kern w:val="0"/>
          <w:sz w:val="24"/>
          <w:szCs w:val="24"/>
          <w:lang w:eastAsia="ru-RU"/>
        </w:rPr>
        <w:t>Шумаков</w:t>
      </w:r>
      <w:r w:rsidR="00EC79A0">
        <w:rPr>
          <w:rFonts w:ascii="Arial" w:eastAsia="Times New Roman" w:hAnsi="Arial" w:cs="Arial"/>
          <w:kern w:val="0"/>
          <w:sz w:val="24"/>
          <w:szCs w:val="24"/>
          <w:lang w:eastAsia="ru-RU"/>
        </w:rPr>
        <w:t>ского</w:t>
      </w:r>
      <w:r w:rsidRPr="00EF23B7">
        <w:rPr>
          <w:rFonts w:ascii="Arial" w:eastAsia="Times New Roman" w:hAnsi="Arial" w:cs="Arial"/>
          <w:kern w:val="0"/>
          <w:sz w:val="24"/>
          <w:szCs w:val="24"/>
          <w:lang w:eastAsia="ru-RU"/>
        </w:rPr>
        <w:t xml:space="preserve"> сельсовета </w:t>
      </w:r>
      <w:r>
        <w:rPr>
          <w:rFonts w:ascii="Arial" w:eastAsia="Times New Roman" w:hAnsi="Arial" w:cs="Arial"/>
          <w:kern w:val="0"/>
          <w:sz w:val="24"/>
          <w:szCs w:val="24"/>
          <w:lang w:eastAsia="ru-RU"/>
        </w:rPr>
        <w:t>Курского района</w:t>
      </w:r>
      <w:r w:rsidRPr="00EF23B7">
        <w:rPr>
          <w:rFonts w:ascii="Arial" w:eastAsia="Times New Roman" w:hAnsi="Arial" w:cs="Arial"/>
          <w:kern w:val="0"/>
          <w:sz w:val="24"/>
          <w:szCs w:val="24"/>
          <w:lang w:eastAsia="ru-RU"/>
        </w:rPr>
        <w:t>, а также на официальном сайте Российской Федерации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rsidR="0098184A" w:rsidRPr="00EF23B7" w:rsidRDefault="0098184A" w:rsidP="008C3288">
      <w:pPr>
        <w:ind w:firstLine="567"/>
        <w:jc w:val="both"/>
        <w:rPr>
          <w:rFonts w:ascii="Arial" w:hAnsi="Arial" w:cs="Arial"/>
          <w:sz w:val="24"/>
          <w:szCs w:val="24"/>
        </w:rPr>
      </w:pPr>
    </w:p>
    <w:sectPr w:rsidR="0098184A" w:rsidRPr="00EF23B7" w:rsidSect="002E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43D2"/>
    <w:multiLevelType w:val="multilevel"/>
    <w:tmpl w:val="3EE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A1319"/>
    <w:multiLevelType w:val="multilevel"/>
    <w:tmpl w:val="9CC834D4"/>
    <w:lvl w:ilvl="0">
      <w:start w:val="12"/>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BBD4FAC"/>
    <w:multiLevelType w:val="multilevel"/>
    <w:tmpl w:val="654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051E"/>
    <w:rsid w:val="00084335"/>
    <w:rsid w:val="000B4336"/>
    <w:rsid w:val="000E14B7"/>
    <w:rsid w:val="0022051E"/>
    <w:rsid w:val="002E5A6E"/>
    <w:rsid w:val="005908BF"/>
    <w:rsid w:val="005A09E2"/>
    <w:rsid w:val="006D6296"/>
    <w:rsid w:val="007414C1"/>
    <w:rsid w:val="00782E5E"/>
    <w:rsid w:val="007E36E6"/>
    <w:rsid w:val="007F0BA2"/>
    <w:rsid w:val="008A315A"/>
    <w:rsid w:val="008C3288"/>
    <w:rsid w:val="008C4281"/>
    <w:rsid w:val="008F421C"/>
    <w:rsid w:val="00942308"/>
    <w:rsid w:val="0098184A"/>
    <w:rsid w:val="00A35B61"/>
    <w:rsid w:val="00A43508"/>
    <w:rsid w:val="00AC446A"/>
    <w:rsid w:val="00B068B5"/>
    <w:rsid w:val="00C74493"/>
    <w:rsid w:val="00D272C4"/>
    <w:rsid w:val="00E6484A"/>
    <w:rsid w:val="00E773E4"/>
    <w:rsid w:val="00E95C94"/>
    <w:rsid w:val="00EB5130"/>
    <w:rsid w:val="00EC79A0"/>
    <w:rsid w:val="00EF2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3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EF23B7"/>
    <w:rPr>
      <w:b/>
      <w:bCs/>
    </w:rPr>
  </w:style>
  <w:style w:type="character" w:styleId="a5">
    <w:name w:val="Hyperlink"/>
    <w:basedOn w:val="a0"/>
    <w:uiPriority w:val="99"/>
    <w:semiHidden/>
    <w:unhideWhenUsed/>
    <w:rsid w:val="00EF23B7"/>
    <w:rPr>
      <w:color w:val="0000FF"/>
      <w:u w:val="single"/>
    </w:rPr>
  </w:style>
  <w:style w:type="paragraph" w:customStyle="1" w:styleId="dt-p">
    <w:name w:val="dt-p"/>
    <w:basedOn w:val="a"/>
    <w:rsid w:val="007F0BA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dt-r">
    <w:name w:val="dt-r"/>
    <w:basedOn w:val="a0"/>
    <w:rsid w:val="007F0BA2"/>
  </w:style>
  <w:style w:type="character" w:customStyle="1" w:styleId="dt-m">
    <w:name w:val="dt-m"/>
    <w:basedOn w:val="a0"/>
    <w:rsid w:val="007F0BA2"/>
  </w:style>
  <w:style w:type="paragraph" w:styleId="a6">
    <w:name w:val="List Paragraph"/>
    <w:basedOn w:val="a"/>
    <w:uiPriority w:val="34"/>
    <w:qFormat/>
    <w:rsid w:val="008F421C"/>
    <w:pPr>
      <w:ind w:left="720"/>
      <w:contextualSpacing/>
    </w:pPr>
  </w:style>
</w:styles>
</file>

<file path=word/webSettings.xml><?xml version="1.0" encoding="utf-8"?>
<w:webSettings xmlns:r="http://schemas.openxmlformats.org/officeDocument/2006/relationships" xmlns:w="http://schemas.openxmlformats.org/wordprocessingml/2006/main">
  <w:divs>
    <w:div w:id="495152570">
      <w:bodyDiv w:val="1"/>
      <w:marLeft w:val="0"/>
      <w:marRight w:val="0"/>
      <w:marTop w:val="0"/>
      <w:marBottom w:val="0"/>
      <w:divBdr>
        <w:top w:val="none" w:sz="0" w:space="0" w:color="auto"/>
        <w:left w:val="none" w:sz="0" w:space="0" w:color="auto"/>
        <w:bottom w:val="none" w:sz="0" w:space="0" w:color="auto"/>
        <w:right w:val="none" w:sz="0" w:space="0" w:color="auto"/>
      </w:divBdr>
    </w:div>
    <w:div w:id="1254513038">
      <w:bodyDiv w:val="1"/>
      <w:marLeft w:val="0"/>
      <w:marRight w:val="0"/>
      <w:marTop w:val="0"/>
      <w:marBottom w:val="0"/>
      <w:divBdr>
        <w:top w:val="none" w:sz="0" w:space="0" w:color="auto"/>
        <w:left w:val="none" w:sz="0" w:space="0" w:color="auto"/>
        <w:bottom w:val="none" w:sz="0" w:space="0" w:color="auto"/>
        <w:right w:val="none" w:sz="0" w:space="0" w:color="auto"/>
      </w:divBdr>
    </w:div>
    <w:div w:id="14033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RLAW417;n=22686;fld=134;dst=100619" TargetMode="External"/><Relationship Id="rId18" Type="http://schemas.openxmlformats.org/officeDocument/2006/relationships/hyperlink" Target="consultantplus://offline/main?base=LAW;n=117329;fld=134;dst=10013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LAW;n=110872;fld=134" TargetMode="External"/><Relationship Id="rId17" Type="http://schemas.openxmlformats.org/officeDocument/2006/relationships/hyperlink" Target="consultantplus://offline/main?base=LAW;n=117329;fld=134" TargetMode="External"/><Relationship Id="rId2" Type="http://schemas.openxmlformats.org/officeDocument/2006/relationships/numbering" Target="numbering.xml"/><Relationship Id="rId16" Type="http://schemas.openxmlformats.org/officeDocument/2006/relationships/hyperlink" Target="consultantplus://offline/main?base=LAW;n=117329;fld=134" TargetMode="External"/><Relationship Id="rId20" Type="http://schemas.openxmlformats.org/officeDocument/2006/relationships/hyperlink" Target="consultantplus://offline/main?base=LAW;n=117329;fld=134" TargetMode="External"/><Relationship Id="rId1" Type="http://schemas.openxmlformats.org/officeDocument/2006/relationships/customXml" Target="../customXml/item1.xml"/><Relationship Id="rId6" Type="http://schemas.openxmlformats.org/officeDocument/2006/relationships/hyperlink" Target="mailto:jkhkursk@yandex.ru" TargetMode="External"/><Relationship Id="rId11" Type="http://schemas.openxmlformats.org/officeDocument/2006/relationships/hyperlink" Target="consultantplus://offline/main?base=LAW;n=110871;fld=134" TargetMode="External"/><Relationship Id="rId5" Type="http://schemas.openxmlformats.org/officeDocument/2006/relationships/webSettings" Target="webSettings.xml"/><Relationship Id="rId15" Type="http://schemas.openxmlformats.org/officeDocument/2006/relationships/hyperlink" Target="consultantplus://offline/main?base=LAW;n=117329;fld=134;dst=100037" TargetMode="External"/><Relationship Id="rId10" Type="http://schemas.openxmlformats.org/officeDocument/2006/relationships/hyperlink" Target="consultantplus://offline/main?base=LAW;n=112253;fld=134" TargetMode="External"/><Relationship Id="rId19" Type="http://schemas.openxmlformats.org/officeDocument/2006/relationships/hyperlink" Target="https://normativ.kontur.ru/document?moduleId=1&amp;documentId=466403" TargetMode="External"/><Relationship Id="rId4" Type="http://schemas.openxmlformats.org/officeDocument/2006/relationships/settings" Target="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LAW;n=117329;fld=134;dst=1003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8A74-0D38-4B9A-9C21-BD424BE6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20</Pages>
  <Words>7579</Words>
  <Characters>43202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dc:creator>
  <cp:keywords/>
  <dc:description/>
  <cp:lastModifiedBy>shumakovo</cp:lastModifiedBy>
  <cp:revision>20</cp:revision>
  <dcterms:created xsi:type="dcterms:W3CDTF">2024-05-30T06:40:00Z</dcterms:created>
  <dcterms:modified xsi:type="dcterms:W3CDTF">2024-06-18T09:18:00Z</dcterms:modified>
</cp:coreProperties>
</file>