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BB" w:rsidRPr="008861BB" w:rsidRDefault="008861BB" w:rsidP="008861BB">
      <w:pPr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8861BB">
        <w:rPr>
          <w:rFonts w:ascii="Arial" w:eastAsia="Times New Roman" w:hAnsi="Arial" w:cs="Arial"/>
          <w:b/>
          <w:spacing w:val="2"/>
          <w:sz w:val="28"/>
          <w:szCs w:val="28"/>
        </w:rPr>
        <w:t>Сроки регистрации и рассмотрения письменных обращений:</w:t>
      </w:r>
    </w:p>
    <w:p w:rsidR="008861BB" w:rsidRDefault="008861BB" w:rsidP="008861BB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- обращения граждан, поступившие в письменной форме, в форме электронного документа, подлежат регистрации в течение 3 дней с момента их поступления в администрацию; </w:t>
      </w:r>
    </w:p>
    <w:p w:rsidR="008861BB" w:rsidRDefault="008861BB" w:rsidP="008861BB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- в случае поступления обращения в день, предшествующий праздничным или выходным дням, регистрация производится в первый рабочий день после завершения праздничных (выходных) дней;</w:t>
      </w:r>
    </w:p>
    <w:p w:rsidR="008861BB" w:rsidRDefault="008861BB" w:rsidP="008861BB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- срок рассмотрения письменных обращений граждан – 30 дней со дня регистрации обращения в Администрации Шумаковского сельсовета Курского района Курской области;</w:t>
      </w:r>
    </w:p>
    <w:p w:rsidR="008861BB" w:rsidRDefault="008861BB" w:rsidP="008861BB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- письменное </w:t>
      </w:r>
      <w:proofErr w:type="gramStart"/>
      <w:r>
        <w:rPr>
          <w:rFonts w:ascii="Arial" w:eastAsia="Times New Roman" w:hAnsi="Arial" w:cs="Arial"/>
          <w:spacing w:val="2"/>
          <w:sz w:val="24"/>
          <w:szCs w:val="24"/>
        </w:rPr>
        <w:t>обращение</w:t>
      </w:r>
      <w:proofErr w:type="gramEnd"/>
      <w:r>
        <w:rPr>
          <w:rFonts w:ascii="Arial" w:eastAsia="Times New Roman" w:hAnsi="Arial" w:cs="Arial"/>
          <w:spacing w:val="2"/>
          <w:sz w:val="24"/>
          <w:szCs w:val="24"/>
        </w:rPr>
        <w:t xml:space="preserve"> содержащее информацию о фактах возможных нарушений законодательства РФ в сфере миграции, рассматриваются в течение 20 дней со дня регистрации;</w:t>
      </w:r>
    </w:p>
    <w:p w:rsidR="008861BB" w:rsidRDefault="008861BB" w:rsidP="008861BB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- срок рассмотрения обращения, поступившего в Администрацию Шумаковского сельсовета Курского района Курской области, может быть сокращен по решению должностного лица либо уполномоченного на то лица;</w:t>
      </w:r>
    </w:p>
    <w:p w:rsidR="008861BB" w:rsidRDefault="008861BB" w:rsidP="008861BB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- обращения граждан, содержащие сведения о возможности наступления аварий, катастроф, иных чрезвычайных ситуаций, нарушении прав ребенка, регистрируются, направляются и рассматриваются безотлагательно, но не позднее 3 рабочих дней со дня поступления обращения;</w:t>
      </w:r>
    </w:p>
    <w:p w:rsidR="008861BB" w:rsidRDefault="008861BB" w:rsidP="008861BB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- в исключительных случаях, а также в случае направления запроса о предоставлении необходимых для рассмотрения обращения документов и материалов в государственные органы, органы местного самоуправления и иным должностным лицам, должностное лицо Администрации Шумаковского сельсовета Курского района Курской области, либо уполномоченное на то лицо, вправе продлить срок рассмотрения обращения не более</w:t>
      </w:r>
      <w:proofErr w:type="gramStart"/>
      <w:r>
        <w:rPr>
          <w:rFonts w:ascii="Arial" w:eastAsia="Times New Roman" w:hAnsi="Arial" w:cs="Arial"/>
          <w:spacing w:val="2"/>
          <w:sz w:val="24"/>
          <w:szCs w:val="24"/>
        </w:rPr>
        <w:t>,</w:t>
      </w:r>
      <w:proofErr w:type="gramEnd"/>
      <w:r>
        <w:rPr>
          <w:rFonts w:ascii="Arial" w:eastAsia="Times New Roman" w:hAnsi="Arial" w:cs="Arial"/>
          <w:spacing w:val="2"/>
          <w:sz w:val="24"/>
          <w:szCs w:val="24"/>
        </w:rPr>
        <w:t xml:space="preserve"> чем на 30 дней. В этом случае исполнитель за 3 дня до окончания срока рассмотрения обращения направляет ходатайство главе Шумаковского сельсовета Курского района Курской области о продлении срока рассмотрения обращения не более чем на 30 дней с указанием причины данного ходатайства. После получения положительного решения главы Администрации Шумаковского сельсовета Курского района Курской области исполнитель в письменном виде уведомляет гражданина о продлении срока рассмотрения его обращения;</w:t>
      </w:r>
    </w:p>
    <w:p w:rsidR="008861BB" w:rsidRDefault="008861BB" w:rsidP="008861BB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- обращение, содержащее вопросы, решение которых не входит в компетенцию Администрации Шумаковского сельсовета Курского района Курской области,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письменным уведомлением гражданина, направившего обращение, о переадресации обращения;</w:t>
      </w:r>
    </w:p>
    <w:p w:rsidR="008861BB" w:rsidRDefault="008861BB" w:rsidP="008861BB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-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8861BB" w:rsidRDefault="008861BB" w:rsidP="008861BB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>
        <w:rPr>
          <w:rFonts w:ascii="Arial" w:eastAsia="Times New Roman" w:hAnsi="Arial" w:cs="Arial"/>
          <w:spacing w:val="2"/>
          <w:sz w:val="24"/>
          <w:szCs w:val="24"/>
        </w:rPr>
        <w:t>-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обращение.</w:t>
      </w:r>
      <w:proofErr w:type="gramEnd"/>
    </w:p>
    <w:p w:rsidR="008861BB" w:rsidRDefault="008861BB" w:rsidP="008861BB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7A2077" w:rsidRDefault="007A2077"/>
    <w:sectPr w:rsidR="007A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1BB"/>
    <w:rsid w:val="007A2077"/>
    <w:rsid w:val="0088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2009-03-09T02:49:00Z</dcterms:created>
  <dcterms:modified xsi:type="dcterms:W3CDTF">2009-03-09T02:50:00Z</dcterms:modified>
</cp:coreProperties>
</file>