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3" w:rsidRDefault="008C7673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8C7673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«26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  2020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="00236D4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AF620C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 от 20.02.2013 г. № 70-па «Об утверждении Порядка установления особого противопожарного режима на территории Курской области и контроля за его исполнением»,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предложением Главного управления МЧС России по Курской области от 24.03.2020 № 1768-4-1-8 и распоряжением комиссии по предупреждению и ликвидации чрезвычайных</w:t>
      </w:r>
      <w:proofErr w:type="gramEnd"/>
      <w:r w:rsidR="008C7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C7673">
        <w:rPr>
          <w:rFonts w:ascii="Times New Roman" w:eastAsia="Times New Roman" w:hAnsi="Times New Roman" w:cs="Times New Roman"/>
          <w:sz w:val="28"/>
          <w:szCs w:val="28"/>
        </w:rPr>
        <w:t>ситуаций и обеспечению пожарной безопасности Администрации Курской области от 25.03.2020 № 8-р, постановлением Администрации Курской области № 290-па от 25.03.2020 г. «Об установлении особого противопожарного режима на территории Курской области»</w:t>
      </w:r>
      <w:r w:rsidR="00236D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установившимися пожароопасными погодными условиями, повышением природной пожарной опасности и созданием предпосылок для природных и техногенных пожаров в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целях организации выполнения и осуществления мер пожарной безопасности, предотвращения возникновения природных и</w:t>
      </w:r>
      <w:proofErr w:type="gramEnd"/>
      <w:r w:rsidR="008C7673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пожаров, организации тушения крупных природных и техногенных пожаров на территории Шумаковского 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7673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Шумаковского сельсовета Курского района Курской области особый противопожарный режим до принятия решения о его отмене.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разъяснительную работу с населением об угрозе сельскохозяйственных палов и неконтролируемых поджогов сухой растительности и мусора (в т.ч. на приусадебных участках), а также о соблюдении правил пожарной безопасности при нахождении в лесном массиве.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 выявлять угрозы распространения пожаров на населенные пункты, автомобильные дороги, линии электропередач и связи.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Привести в готовность имеющиеся силы и средства, предназначенные  для ликвидации возможных возгораний. </w:t>
      </w:r>
    </w:p>
    <w:p w:rsidR="008C7673" w:rsidRDefault="008C7673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 обеспечить запас воды для целей пожаротушения, установку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зв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уковой сигнализации для оповещения людей на случай пожара, усиление охраны объектов, объектов, непосредственно обеспечивающих жизнедеятельность населения, при необходимости</w:t>
      </w:r>
      <w:r w:rsidR="002103B4">
        <w:rPr>
          <w:rFonts w:ascii="Times New Roman" w:eastAsia="Times New Roman" w:hAnsi="Times New Roman" w:cs="Times New Roman"/>
          <w:sz w:val="28"/>
          <w:szCs w:val="28"/>
        </w:rPr>
        <w:t xml:space="preserve"> - привлекать население для локализации пожаров вне границ населенных пунктов.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Курскому району, работниками администрации, членами ДПД, старшими населенных пунктов проводить рейды по противопожарной безопасности, виновных в совершении возгораний привлекать к административной ответственности.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Главам КФХ, руководителям учреждений находящихся на территории сельсовета, независимо от форм собственности: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запретить сжигание соломы и стерни на полях;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требованию работников лесного хозяйства и главы сельсовета оказывать практическую помощь в ликвидации лесных пожаров, выделять силы и средства.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Информировать администрацию Курского района через дежурного диспетчера ЕДДС «01» (тел. 54-89-15, 54-89-51).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ГО и ЧС Администрации  Шумаковского сельсовета Курского района Курской области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2103B4"/>
    <w:rsid w:val="00236D44"/>
    <w:rsid w:val="008A337D"/>
    <w:rsid w:val="008C7673"/>
    <w:rsid w:val="00905F31"/>
    <w:rsid w:val="00916724"/>
    <w:rsid w:val="00984117"/>
    <w:rsid w:val="009F5D2E"/>
    <w:rsid w:val="00A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2009-03-09T02:33:00Z</dcterms:created>
  <dcterms:modified xsi:type="dcterms:W3CDTF">2009-03-08T20:37:00Z</dcterms:modified>
</cp:coreProperties>
</file>