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E57" w:rsidRPr="001E1E57" w:rsidRDefault="001E1E57" w:rsidP="001E1E57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E1E57">
        <w:rPr>
          <w:rFonts w:ascii="Arial" w:eastAsia="Times New Roman" w:hAnsi="Arial" w:cs="Arial"/>
          <w:b/>
          <w:sz w:val="32"/>
          <w:szCs w:val="32"/>
        </w:rPr>
        <w:t>АДМИНИСТРАЦИЯ ШУМАКОВСКОГО СЕЛЬСОВЕТА</w:t>
      </w:r>
    </w:p>
    <w:p w:rsidR="001E1E57" w:rsidRPr="001E1E57" w:rsidRDefault="001E1E57" w:rsidP="001E1E57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E1E57">
        <w:rPr>
          <w:rFonts w:ascii="Arial" w:eastAsia="Times New Roman" w:hAnsi="Arial" w:cs="Arial"/>
          <w:b/>
          <w:sz w:val="32"/>
          <w:szCs w:val="32"/>
        </w:rPr>
        <w:t>КУРСКОГО РАЙОНА КУРСКОЙ ОБЛАСТИ</w:t>
      </w:r>
    </w:p>
    <w:p w:rsidR="001E1E57" w:rsidRPr="001E1E57" w:rsidRDefault="001E1E57" w:rsidP="001E1E57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E1E57" w:rsidRPr="001E1E57" w:rsidRDefault="001E1E57" w:rsidP="001E1E57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E1E57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1E1E57" w:rsidRPr="001E1E57" w:rsidRDefault="001E1E57" w:rsidP="001E1E57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E1E57" w:rsidRPr="001E1E57" w:rsidRDefault="001E1E57" w:rsidP="001E1E57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1E1E57">
        <w:rPr>
          <w:rFonts w:ascii="Arial" w:eastAsia="Times New Roman" w:hAnsi="Arial" w:cs="Arial"/>
          <w:b/>
          <w:sz w:val="32"/>
          <w:szCs w:val="32"/>
        </w:rPr>
        <w:t>от «</w:t>
      </w:r>
      <w:r w:rsidRPr="001E1E57">
        <w:rPr>
          <w:rFonts w:ascii="Arial" w:hAnsi="Arial" w:cs="Arial"/>
          <w:b/>
          <w:sz w:val="32"/>
          <w:szCs w:val="32"/>
        </w:rPr>
        <w:t>16</w:t>
      </w:r>
      <w:r w:rsidRPr="001E1E57">
        <w:rPr>
          <w:rFonts w:ascii="Arial" w:eastAsia="Times New Roman" w:hAnsi="Arial" w:cs="Arial"/>
          <w:b/>
          <w:sz w:val="32"/>
          <w:szCs w:val="32"/>
        </w:rPr>
        <w:t>»</w:t>
      </w:r>
      <w:r w:rsidRPr="001E1E57">
        <w:rPr>
          <w:rFonts w:ascii="Arial" w:hAnsi="Arial" w:cs="Arial"/>
          <w:b/>
          <w:sz w:val="32"/>
          <w:szCs w:val="32"/>
        </w:rPr>
        <w:t xml:space="preserve"> февраля </w:t>
      </w:r>
      <w:r w:rsidRPr="001E1E57">
        <w:rPr>
          <w:rFonts w:ascii="Arial" w:eastAsia="Times New Roman" w:hAnsi="Arial" w:cs="Arial"/>
          <w:b/>
          <w:sz w:val="32"/>
          <w:szCs w:val="32"/>
        </w:rPr>
        <w:t xml:space="preserve">  2018 г. № </w:t>
      </w:r>
      <w:r w:rsidRPr="001E1E57">
        <w:rPr>
          <w:rFonts w:ascii="Arial" w:hAnsi="Arial" w:cs="Arial"/>
          <w:b/>
          <w:sz w:val="32"/>
          <w:szCs w:val="32"/>
        </w:rPr>
        <w:t xml:space="preserve"> 14</w:t>
      </w:r>
    </w:p>
    <w:p w:rsidR="001E1E57" w:rsidRPr="001E1E57" w:rsidRDefault="001E1E57" w:rsidP="001E1E57">
      <w:pPr>
        <w:pStyle w:val="a3"/>
        <w:rPr>
          <w:rFonts w:ascii="Arial" w:eastAsia="Times New Roman" w:hAnsi="Arial" w:cs="Arial"/>
          <w:b/>
          <w:sz w:val="32"/>
          <w:szCs w:val="32"/>
        </w:rPr>
      </w:pPr>
    </w:p>
    <w:p w:rsidR="001E1E57" w:rsidRPr="001E1E57" w:rsidRDefault="001E1E57" w:rsidP="001E1E57">
      <w:pPr>
        <w:pStyle w:val="a3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1E1E57" w:rsidRPr="001E1E57" w:rsidRDefault="001E1E57" w:rsidP="001E1E5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E1E57">
        <w:rPr>
          <w:rFonts w:ascii="Arial" w:hAnsi="Arial" w:cs="Arial"/>
          <w:b/>
          <w:sz w:val="32"/>
          <w:szCs w:val="32"/>
        </w:rPr>
        <w:t>Об утверждении Положения о комиссии</w:t>
      </w:r>
    </w:p>
    <w:p w:rsidR="001E1E57" w:rsidRPr="001E1E57" w:rsidRDefault="001E1E57" w:rsidP="001E1E5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E1E57">
        <w:rPr>
          <w:rFonts w:ascii="Arial" w:hAnsi="Arial" w:cs="Arial"/>
          <w:b/>
          <w:sz w:val="32"/>
          <w:szCs w:val="32"/>
        </w:rPr>
        <w:t xml:space="preserve">по соблюдению требований </w:t>
      </w:r>
      <w:proofErr w:type="gramStart"/>
      <w:r w:rsidRPr="001E1E57">
        <w:rPr>
          <w:rFonts w:ascii="Arial" w:hAnsi="Arial" w:cs="Arial"/>
          <w:b/>
          <w:sz w:val="32"/>
          <w:szCs w:val="32"/>
        </w:rPr>
        <w:t>к</w:t>
      </w:r>
      <w:proofErr w:type="gramEnd"/>
      <w:r w:rsidRPr="001E1E57">
        <w:rPr>
          <w:rFonts w:ascii="Arial" w:hAnsi="Arial" w:cs="Arial"/>
          <w:b/>
          <w:sz w:val="32"/>
          <w:szCs w:val="32"/>
        </w:rPr>
        <w:t xml:space="preserve"> служебному</w:t>
      </w:r>
    </w:p>
    <w:p w:rsidR="001E1E57" w:rsidRPr="001E1E57" w:rsidRDefault="001E1E57" w:rsidP="001E1E5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E1E57">
        <w:rPr>
          <w:rFonts w:ascii="Arial" w:hAnsi="Arial" w:cs="Arial"/>
          <w:b/>
          <w:sz w:val="32"/>
          <w:szCs w:val="32"/>
        </w:rPr>
        <w:t>поведению муниципальных служащих</w:t>
      </w:r>
    </w:p>
    <w:p w:rsidR="001E1E57" w:rsidRPr="001E1E57" w:rsidRDefault="001E1E57" w:rsidP="001E1E5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E1E57">
        <w:rPr>
          <w:rFonts w:ascii="Arial" w:hAnsi="Arial" w:cs="Arial"/>
          <w:b/>
          <w:sz w:val="32"/>
          <w:szCs w:val="32"/>
        </w:rPr>
        <w:t>администрации Шумаковского сельсовета</w:t>
      </w:r>
    </w:p>
    <w:p w:rsidR="001E1E57" w:rsidRPr="001E1E57" w:rsidRDefault="001E1E57" w:rsidP="001E1E5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E1E57">
        <w:rPr>
          <w:rFonts w:ascii="Arial" w:hAnsi="Arial" w:cs="Arial"/>
          <w:b/>
          <w:sz w:val="32"/>
          <w:szCs w:val="32"/>
        </w:rPr>
        <w:t>Курского района Курской области и</w:t>
      </w:r>
    </w:p>
    <w:p w:rsidR="001E1E57" w:rsidRPr="001E1E57" w:rsidRDefault="001E1E57" w:rsidP="001E1E5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E1E57">
        <w:rPr>
          <w:rFonts w:ascii="Arial" w:hAnsi="Arial" w:cs="Arial"/>
          <w:b/>
          <w:sz w:val="32"/>
          <w:szCs w:val="32"/>
        </w:rPr>
        <w:t>урегулированию конфликта интересов</w:t>
      </w:r>
    </w:p>
    <w:p w:rsidR="001E1E57" w:rsidRPr="001E1E57" w:rsidRDefault="001E1E57" w:rsidP="001E1E5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E1E57">
        <w:rPr>
          <w:rFonts w:ascii="Arial" w:hAnsi="Arial" w:cs="Arial"/>
          <w:b/>
          <w:sz w:val="32"/>
          <w:szCs w:val="32"/>
        </w:rPr>
        <w:t>администрации Шумаковского сельсовета</w:t>
      </w:r>
    </w:p>
    <w:p w:rsidR="001E1E57" w:rsidRPr="001E1E57" w:rsidRDefault="001E1E57" w:rsidP="001E1E5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E1E57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1E1E57" w:rsidRPr="00871B15" w:rsidRDefault="001E1E57" w:rsidP="001E1E5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</w:p>
    <w:p w:rsidR="001E1E57" w:rsidRPr="001E1E57" w:rsidRDefault="001E1E57" w:rsidP="001E1E5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 xml:space="preserve">В соответствии с Федеральными законами от 2 марта 2007 года № 25-ФЗ «О муниципальной службе в Российской Федерации» и от 25.12.2008 года № 273-ФЗ «О противодействии коррупции»; Указами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  и протестом прокуратуры Курского района от 16.01.2018 г. № 90-2018  администрация Шумаковского сельсовета Курского района Курской области  </w:t>
      </w:r>
      <w:proofErr w:type="gramStart"/>
      <w:r w:rsidRPr="001E1E57">
        <w:rPr>
          <w:rFonts w:ascii="Arial" w:hAnsi="Arial" w:cs="Arial"/>
          <w:bCs/>
          <w:sz w:val="24"/>
          <w:szCs w:val="24"/>
        </w:rPr>
        <w:t>П</w:t>
      </w:r>
      <w:proofErr w:type="gramEnd"/>
      <w:r w:rsidRPr="001E1E57">
        <w:rPr>
          <w:rFonts w:ascii="Arial" w:hAnsi="Arial" w:cs="Arial"/>
          <w:bCs/>
          <w:sz w:val="24"/>
          <w:szCs w:val="24"/>
        </w:rPr>
        <w:t xml:space="preserve"> О С Т А Н О В Л Я Е Т:</w:t>
      </w:r>
    </w:p>
    <w:p w:rsidR="001E1E57" w:rsidRPr="001E1E57" w:rsidRDefault="001E1E57" w:rsidP="001E1E57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 xml:space="preserve">1. Утвердить </w:t>
      </w:r>
      <w:hyperlink w:anchor="Par73" w:history="1">
        <w:r w:rsidRPr="001E1E57">
          <w:rPr>
            <w:rStyle w:val="a7"/>
            <w:rFonts w:ascii="Arial" w:hAnsi="Arial" w:cs="Arial"/>
            <w:color w:val="auto"/>
            <w:sz w:val="24"/>
            <w:szCs w:val="24"/>
            <w:u w:val="none"/>
          </w:rPr>
          <w:t>Положение</w:t>
        </w:r>
      </w:hyperlink>
      <w:r w:rsidRPr="001E1E57">
        <w:rPr>
          <w:rFonts w:ascii="Arial" w:hAnsi="Arial" w:cs="Arial"/>
          <w:sz w:val="24"/>
          <w:szCs w:val="24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администрации Шумаковского сельсовета Курского района Курской области, согласно приложению 1.</w:t>
      </w:r>
    </w:p>
    <w:p w:rsidR="001E1E57" w:rsidRDefault="001E1E57" w:rsidP="001E1E57">
      <w:pPr>
        <w:pStyle w:val="a3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1E1E57">
        <w:rPr>
          <w:rFonts w:ascii="Arial" w:hAnsi="Arial" w:cs="Arial"/>
          <w:sz w:val="24"/>
          <w:szCs w:val="24"/>
        </w:rPr>
        <w:t>Считать утратившими силу постановление администрации Шумаковского сельсовета Курского района Курской области от 25.02.2016 г. № 21 «</w:t>
      </w:r>
      <w:r w:rsidRPr="001E1E57">
        <w:rPr>
          <w:rFonts w:ascii="Arial" w:hAnsi="Arial" w:cs="Arial"/>
          <w:bCs/>
          <w:sz w:val="24"/>
          <w:szCs w:val="24"/>
        </w:rPr>
        <w:t>О порядке сообщения муниципальными  служащими Администрации Шумаковского сельсовета Курского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постановление Администрации Шумаковского сельсовета Курского района Курской области № 83 от 27.08.2015 г</w:t>
      </w:r>
      <w:proofErr w:type="gramEnd"/>
      <w:r w:rsidRPr="001E1E57">
        <w:rPr>
          <w:rFonts w:ascii="Arial" w:hAnsi="Arial" w:cs="Arial"/>
          <w:bCs/>
          <w:sz w:val="24"/>
          <w:szCs w:val="24"/>
        </w:rPr>
        <w:t xml:space="preserve">. «О комиссии по  соблюдению требований к служебному поведению муниципальных служащих  Администрации Шумаковского сельсовета Курского района Курской области и урегулированию конфликта интересов»    </w:t>
      </w:r>
    </w:p>
    <w:p w:rsidR="001E1E57" w:rsidRPr="001E1E57" w:rsidRDefault="001E1E57" w:rsidP="001E1E57">
      <w:pPr>
        <w:pStyle w:val="a3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1E1E57">
        <w:rPr>
          <w:rFonts w:ascii="Arial" w:hAnsi="Arial" w:cs="Arial"/>
          <w:bCs/>
          <w:sz w:val="24"/>
          <w:szCs w:val="24"/>
        </w:rPr>
        <w:t xml:space="preserve">   </w:t>
      </w:r>
      <w:r w:rsidRPr="001E1E57">
        <w:rPr>
          <w:rFonts w:ascii="Arial" w:hAnsi="Arial" w:cs="Arial"/>
          <w:sz w:val="24"/>
          <w:szCs w:val="24"/>
        </w:rPr>
        <w:t xml:space="preserve">3. </w:t>
      </w:r>
      <w:r w:rsidRPr="001E1E57">
        <w:rPr>
          <w:rFonts w:ascii="Arial" w:eastAsia="Times New Roman" w:hAnsi="Arial" w:cs="Arial"/>
          <w:sz w:val="24"/>
          <w:szCs w:val="24"/>
        </w:rPr>
        <w:t>Постановление вступает в силу со дня его подписания.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 xml:space="preserve">Глава Шумаковского сельсовета                Н.И. </w:t>
      </w:r>
      <w:proofErr w:type="spellStart"/>
      <w:r w:rsidRPr="001E1E57">
        <w:rPr>
          <w:rFonts w:ascii="Arial" w:hAnsi="Arial" w:cs="Arial"/>
          <w:sz w:val="24"/>
          <w:szCs w:val="24"/>
        </w:rPr>
        <w:t>Бобынцева</w:t>
      </w:r>
      <w:proofErr w:type="spellEnd"/>
    </w:p>
    <w:p w:rsidR="001E1E57" w:rsidRPr="001E1E57" w:rsidRDefault="001E1E57" w:rsidP="001E1E57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E1E57" w:rsidRPr="001E1E57" w:rsidRDefault="001E1E57" w:rsidP="001E1E57">
      <w:pPr>
        <w:pStyle w:val="a3"/>
        <w:jc w:val="right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1E1E57" w:rsidRPr="001E1E57" w:rsidRDefault="001E1E57" w:rsidP="001E1E57">
      <w:pPr>
        <w:pStyle w:val="a3"/>
        <w:jc w:val="right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Утверждено</w:t>
      </w:r>
    </w:p>
    <w:p w:rsidR="001E1E57" w:rsidRPr="001E1E57" w:rsidRDefault="001E1E57" w:rsidP="001E1E57">
      <w:pPr>
        <w:pStyle w:val="a3"/>
        <w:jc w:val="right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1E1E57" w:rsidRPr="001E1E57" w:rsidRDefault="001E1E57" w:rsidP="001E1E57">
      <w:pPr>
        <w:pStyle w:val="a3"/>
        <w:jc w:val="right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 xml:space="preserve">Шумаковского сельсовета </w:t>
      </w:r>
    </w:p>
    <w:p w:rsidR="001E1E57" w:rsidRPr="001E1E57" w:rsidRDefault="001E1E57" w:rsidP="001E1E57">
      <w:pPr>
        <w:pStyle w:val="a3"/>
        <w:jc w:val="right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1E1E57" w:rsidRPr="001E1E57" w:rsidRDefault="001E1E57" w:rsidP="001E1E57">
      <w:pPr>
        <w:pStyle w:val="a3"/>
        <w:jc w:val="right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от 16.02.2018 г. № 14</w:t>
      </w:r>
    </w:p>
    <w:p w:rsidR="001E1E57" w:rsidRDefault="001E1E57" w:rsidP="001E1E57">
      <w:pPr>
        <w:pStyle w:val="a3"/>
        <w:jc w:val="right"/>
        <w:rPr>
          <w:rFonts w:ascii="Arial" w:hAnsi="Arial" w:cs="Arial"/>
          <w:sz w:val="24"/>
          <w:szCs w:val="24"/>
        </w:rPr>
      </w:pPr>
      <w:bookmarkStart w:id="0" w:name="Par73"/>
      <w:bookmarkEnd w:id="0"/>
    </w:p>
    <w:p w:rsidR="001E1E57" w:rsidRDefault="001E1E57" w:rsidP="001E1E57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E1E57" w:rsidRPr="001E1E57" w:rsidRDefault="001E1E57" w:rsidP="001E1E57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1E1E57" w:rsidRPr="001E1E57" w:rsidRDefault="001E1E57" w:rsidP="001E1E5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E1E57">
        <w:rPr>
          <w:rFonts w:ascii="Arial" w:hAnsi="Arial" w:cs="Arial"/>
          <w:b/>
          <w:sz w:val="32"/>
          <w:szCs w:val="32"/>
        </w:rPr>
        <w:t>ПОЛОЖЕНИЕ</w:t>
      </w:r>
    </w:p>
    <w:p w:rsidR="001E1E57" w:rsidRPr="001E1E57" w:rsidRDefault="001E1E57" w:rsidP="001E1E5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1E1E57">
        <w:rPr>
          <w:rFonts w:ascii="Arial" w:hAnsi="Arial" w:cs="Arial"/>
          <w:b/>
          <w:sz w:val="32"/>
          <w:szCs w:val="32"/>
        </w:rPr>
        <w:t>о комиссии по соблюдению требований к служебному поведению муниципальных служащих администрации Шумаковского сельсовета Курского района Курской области и урегулированию конфликта интересов администрации Шумаковского сельсовета Курского района Курской области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1. Общие положения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1.1. Комиссия по соблюдению требований к служебному поведению муниципальных служащих и урегулированию конфликта интересов администрации Шумаковского сельсовета Курского района Курской области (далее – комиссия) является постоянно действующим органом по рассмотрению вопросов по соблюдению требований к служебному поведению муниципальных служащих и урегулированию конфликта интересов.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1.2. Комиссия в своей деятельности руководствуется Конституцией Российской Федерации; Федеральными законами от 2 марта 2007 года № 25-ФЗ «О муниципальной службе в Российской Федерации» и от 25.12.2008 года № 273-ФЗ «О противодействии коррупции»; Указами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 и от 08 марта 2015 года № 120, а также настоящим Положением.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2. Задачи комиссии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2.1. Содействие государственным органам и органам местного самоуправления: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1E1E57">
        <w:rPr>
          <w:rFonts w:ascii="Arial" w:hAnsi="Arial" w:cs="Arial"/>
          <w:sz w:val="24"/>
          <w:szCs w:val="24"/>
        </w:rPr>
        <w:t>2.1.1. в обеспечении соблюдения муниципальными служащими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  <w:proofErr w:type="gramEnd"/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2.1.2. в осуществлении в органах местного самоуправления мер по предупреждению коррупции.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2.2. Комиссия рассматривает вопросы, связанные с соблюдением требований к служебному поведению и требований об урегулировании конфликта интересов, в отношении муниципальных служащих.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3. Функции комиссии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3.1. Основаниями для проведения заседания комиссии являются: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 xml:space="preserve">3.1.1. представление главой администрации Шумаковского сельсовета Курского района Курской области  (далее – главы администрации) в соответствии с Положением о проверке достоверности и полноты сведений, представляемых </w:t>
      </w:r>
      <w:r w:rsidRPr="001E1E57">
        <w:rPr>
          <w:rFonts w:ascii="Arial" w:hAnsi="Arial" w:cs="Arial"/>
          <w:sz w:val="24"/>
          <w:szCs w:val="24"/>
        </w:rPr>
        <w:lastRenderedPageBreak/>
        <w:t>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поведению, материалов проверки, свидетельствующих: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– о представлении муниципальным служащим недостоверных или неполных сведений, предусмотренных подпунктом 1.1 пункта 1 названного Положения;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–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 xml:space="preserve">3.1.2. </w:t>
      </w:r>
      <w:proofErr w:type="gramStart"/>
      <w:r w:rsidRPr="001E1E57">
        <w:rPr>
          <w:rFonts w:ascii="Arial" w:hAnsi="Arial" w:cs="Arial"/>
          <w:sz w:val="24"/>
          <w:szCs w:val="24"/>
        </w:rPr>
        <w:t>Поступившее</w:t>
      </w:r>
      <w:proofErr w:type="gramEnd"/>
      <w:r w:rsidRPr="001E1E57">
        <w:rPr>
          <w:rFonts w:ascii="Arial" w:hAnsi="Arial" w:cs="Arial"/>
          <w:sz w:val="24"/>
          <w:szCs w:val="24"/>
        </w:rPr>
        <w:t xml:space="preserve"> в отдел кадров, делопроизводства и контроля либо должностному лицу кадровой службы администрации, ответственному за работу по профилактике коррупционных и иных правонарушений, в порядке, установленном нормативным правовым актом администрации: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1E1E57">
        <w:rPr>
          <w:rFonts w:ascii="Arial" w:hAnsi="Arial" w:cs="Arial"/>
          <w:sz w:val="24"/>
          <w:szCs w:val="24"/>
        </w:rPr>
        <w:t>обращение гражданина, замещавшего в администрации Шумаковского сельсовета Курского района Курской области  (</w:t>
      </w:r>
      <w:proofErr w:type="spellStart"/>
      <w:r w:rsidRPr="001E1E57">
        <w:rPr>
          <w:rFonts w:ascii="Arial" w:hAnsi="Arial" w:cs="Arial"/>
          <w:sz w:val="24"/>
          <w:szCs w:val="24"/>
        </w:rPr>
        <w:t>далее-администрации</w:t>
      </w:r>
      <w:proofErr w:type="spellEnd"/>
      <w:r w:rsidRPr="001E1E57">
        <w:rPr>
          <w:rFonts w:ascii="Arial" w:hAnsi="Arial" w:cs="Arial"/>
          <w:sz w:val="24"/>
          <w:szCs w:val="24"/>
        </w:rPr>
        <w:t>) должность муниципальной службы, включенную в перечень должностей, утвержденный муниципальным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данной организацией входили в его должностные (служебные</w:t>
      </w:r>
      <w:proofErr w:type="gramEnd"/>
      <w:r w:rsidRPr="001E1E57">
        <w:rPr>
          <w:rFonts w:ascii="Arial" w:hAnsi="Arial" w:cs="Arial"/>
          <w:sz w:val="24"/>
          <w:szCs w:val="24"/>
        </w:rPr>
        <w:t>) обязанности, до истечения двух лет со дня увольнения с муниципальной службы;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1E1E57">
        <w:rPr>
          <w:rFonts w:ascii="Arial" w:hAnsi="Arial" w:cs="Arial"/>
          <w:sz w:val="24"/>
          <w:szCs w:val="24"/>
        </w:rPr>
        <w:t xml:space="preserve">заявление муниципального служащего о невозможности выполнить требования </w:t>
      </w:r>
      <w:r w:rsidRPr="001E1E57">
        <w:rPr>
          <w:rFonts w:ascii="Arial" w:hAnsi="Arial" w:cs="Arial"/>
          <w:color w:val="000000"/>
          <w:sz w:val="24"/>
          <w:szCs w:val="24"/>
        </w:rPr>
        <w:t xml:space="preserve">Федерального </w:t>
      </w:r>
      <w:hyperlink r:id="rId5" w:history="1">
        <w:r w:rsidRPr="001E1E57">
          <w:rPr>
            <w:rStyle w:val="a7"/>
            <w:rFonts w:ascii="Arial" w:hAnsi="Arial" w:cs="Arial"/>
            <w:color w:val="000000"/>
            <w:sz w:val="24"/>
            <w:szCs w:val="24"/>
            <w:u w:val="none"/>
          </w:rPr>
          <w:t>закона</w:t>
        </w:r>
      </w:hyperlink>
      <w:r w:rsidRPr="001E1E57">
        <w:rPr>
          <w:rFonts w:ascii="Arial" w:hAnsi="Arial" w:cs="Arial"/>
          <w:sz w:val="24"/>
          <w:szCs w:val="24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— Федеральный закон «О запрете отдельным категориям лиц открывать и иметь счета (вклады</w:t>
      </w:r>
      <w:proofErr w:type="gramEnd"/>
      <w:r w:rsidRPr="001E1E57">
        <w:rPr>
          <w:rFonts w:ascii="Arial" w:hAnsi="Arial" w:cs="Arial"/>
          <w:sz w:val="24"/>
          <w:szCs w:val="24"/>
        </w:rPr>
        <w:t xml:space="preserve">), </w:t>
      </w:r>
      <w:proofErr w:type="gramStart"/>
      <w:r w:rsidRPr="001E1E57">
        <w:rPr>
          <w:rFonts w:ascii="Arial" w:hAnsi="Arial" w:cs="Arial"/>
          <w:sz w:val="24"/>
          <w:szCs w:val="24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1E1E57">
        <w:rPr>
          <w:rFonts w:ascii="Arial" w:hAnsi="Arial" w:cs="Arial"/>
          <w:sz w:val="24"/>
          <w:szCs w:val="24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3.1.3.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коррупции.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lastRenderedPageBreak/>
        <w:t xml:space="preserve">3.1.4. </w:t>
      </w:r>
      <w:proofErr w:type="gramStart"/>
      <w:r w:rsidRPr="001E1E57">
        <w:rPr>
          <w:rFonts w:ascii="Arial" w:hAnsi="Arial" w:cs="Arial"/>
          <w:sz w:val="24"/>
          <w:szCs w:val="24"/>
        </w:rPr>
        <w:t>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г. № 230-ФЗ «О контроле за соответствием расходов лиц, замещающих государственные должности, и иных лиц их доходам» (далее – Федеральный закон 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 xml:space="preserve">3.1.5. </w:t>
      </w:r>
      <w:proofErr w:type="gramStart"/>
      <w:r w:rsidRPr="001E1E57">
        <w:rPr>
          <w:rFonts w:ascii="Arial" w:hAnsi="Arial" w:cs="Arial"/>
          <w:sz w:val="24"/>
          <w:szCs w:val="24"/>
        </w:rPr>
        <w:t>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администрацию Шумаковского сельсовета Курского района Курской области  уведомление коммерческой или некоммерческой организации о заключении с гражданином, замещавшим должность муниципальной службы в администрации Шумаковского сельсовета Курского района Курской области, трудового или гражданско-правового договора на</w:t>
      </w:r>
      <w:proofErr w:type="gramEnd"/>
      <w:r w:rsidRPr="001E1E5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1E1E57">
        <w:rPr>
          <w:rFonts w:ascii="Arial" w:hAnsi="Arial" w:cs="Arial"/>
          <w:sz w:val="24"/>
          <w:szCs w:val="24"/>
        </w:rPr>
        <w:t>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</w:t>
      </w:r>
      <w:proofErr w:type="gramEnd"/>
      <w:r w:rsidRPr="001E1E57">
        <w:rPr>
          <w:rFonts w:ascii="Arial" w:hAnsi="Arial" w:cs="Arial"/>
          <w:sz w:val="24"/>
          <w:szCs w:val="24"/>
        </w:rPr>
        <w:t xml:space="preserve">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3.1.6</w:t>
      </w:r>
      <w:proofErr w:type="gramStart"/>
      <w:r w:rsidRPr="001E1E57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1E1E57">
        <w:rPr>
          <w:rFonts w:ascii="Arial" w:hAnsi="Arial" w:cs="Arial"/>
          <w:sz w:val="24"/>
          <w:szCs w:val="24"/>
        </w:rPr>
        <w:t xml:space="preserve"> соответствии с Правилами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утвержденными постановлением Правительства Российской Федерации от 21 января 2015 г. № 29,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1E1E57">
        <w:rPr>
          <w:rFonts w:ascii="Arial" w:hAnsi="Arial" w:cs="Arial"/>
          <w:sz w:val="24"/>
          <w:szCs w:val="24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  <w:proofErr w:type="gramEnd"/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б) число, месяц, год и место рождения гражданина;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г) наименование организации (полное, а также сокращенное (при наличии).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3.1.7</w:t>
      </w:r>
      <w:proofErr w:type="gramStart"/>
      <w:r w:rsidRPr="001E1E57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1E1E57">
        <w:rPr>
          <w:rFonts w:ascii="Arial" w:hAnsi="Arial" w:cs="Arial"/>
          <w:sz w:val="24"/>
          <w:szCs w:val="24"/>
        </w:rPr>
        <w:t xml:space="preserve"> случае если с гражданином заключен трудовой договор, наряду со сведениями, указанными в пункте 3.1.6 настоящего Положения, также указываются следующие данные: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— срок его действия);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lastRenderedPageBreak/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3.1.8</w:t>
      </w:r>
      <w:proofErr w:type="gramStart"/>
      <w:r w:rsidRPr="001E1E57">
        <w:rPr>
          <w:rFonts w:ascii="Arial" w:hAnsi="Arial" w:cs="Arial"/>
          <w:sz w:val="24"/>
          <w:szCs w:val="24"/>
        </w:rPr>
        <w:t xml:space="preserve"> В</w:t>
      </w:r>
      <w:proofErr w:type="gramEnd"/>
      <w:r w:rsidRPr="001E1E57">
        <w:rPr>
          <w:rFonts w:ascii="Arial" w:hAnsi="Arial" w:cs="Arial"/>
          <w:sz w:val="24"/>
          <w:szCs w:val="24"/>
        </w:rPr>
        <w:t xml:space="preserve"> случае если с гражданином заключен гражданско-правовой договор, наряду со сведениями, указанными в пункте 3.1.6 настоящего Положения, также указываются следующие данные: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а) дата и номер гражданско-правового договора;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б) срок гражданско-правового договора (сроки начала и окончания выполнения работ (оказания услуг);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в) предмет гражданско-правового договора (с кратким описанием работы (услуги) и ее результата);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г) стоимость работ (услуг) по гражданско-правовому договору.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3.1.9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 xml:space="preserve">3.2.1. Обращение, указанное в абзаце втором подпункта 3.1.2 пункта 3.1 настоящего Положения, подается гражданином, замещавшим должность муниципальной службы в администрации Шумаковского сельсовета Курского района Курской области, в отдел кадров, делопроизводства и контроля. </w:t>
      </w:r>
      <w:proofErr w:type="gramStart"/>
      <w:r w:rsidRPr="001E1E57">
        <w:rPr>
          <w:rFonts w:ascii="Arial" w:hAnsi="Arial" w:cs="Arial"/>
          <w:sz w:val="24"/>
          <w:szCs w:val="24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1E1E57">
        <w:rPr>
          <w:rFonts w:ascii="Arial" w:hAnsi="Arial" w:cs="Arial"/>
          <w:sz w:val="24"/>
          <w:szCs w:val="24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отделе кадров, делопроизводства и контроля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№ 273-ФЗ «О противодействии коррупции».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3.2.2. Обращение, указанное в абзаце втором подпункта 3.1.2 пункта 3.1 настоящего Положения, может быть подано муниципальным служащим, планирующим свое увольнение с муниципальной службы, и полежит рассмотрению комиссией в соответствии с настоящим Положением.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3.2.3. Уведомление, указанное в подпункте 3.1.5 пункта 3.1 настоящего Положения, рассматривается отделом кадров, делопроизводства и контроля, который осуществляет подготовку мотивированного заключения о соблюдении гражданином, замещавшим должность муниципальной службы в администрации Шумаковского сельсовета Курского района Курской области, требований статьи 12 Федерального закона от 25 декабря 2008 г. № 273-ФЗ «О противодействии коррупции».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 xml:space="preserve">3.2.4. Уведомление, указанное в абзаце пятом подпункта 3.1.2 пункта 3.1 настоящего Положения, рассматривается ответственным за работу по профилактике коррупционных и иных правонарушений, </w:t>
      </w:r>
      <w:proofErr w:type="gramStart"/>
      <w:r w:rsidRPr="001E1E57">
        <w:rPr>
          <w:rFonts w:ascii="Arial" w:hAnsi="Arial" w:cs="Arial"/>
          <w:sz w:val="24"/>
          <w:szCs w:val="24"/>
        </w:rPr>
        <w:t>который</w:t>
      </w:r>
      <w:proofErr w:type="gramEnd"/>
      <w:r w:rsidRPr="001E1E57">
        <w:rPr>
          <w:rFonts w:ascii="Arial" w:hAnsi="Arial" w:cs="Arial"/>
          <w:sz w:val="24"/>
          <w:szCs w:val="24"/>
        </w:rPr>
        <w:t xml:space="preserve"> осуществляет </w:t>
      </w:r>
      <w:r w:rsidRPr="001E1E57">
        <w:rPr>
          <w:rFonts w:ascii="Arial" w:hAnsi="Arial" w:cs="Arial"/>
          <w:sz w:val="24"/>
          <w:szCs w:val="24"/>
        </w:rPr>
        <w:lastRenderedPageBreak/>
        <w:t>подготовку мотивированного заключения по результатам рассмотрения уведомления.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 xml:space="preserve">3.2.5. </w:t>
      </w:r>
      <w:proofErr w:type="gramStart"/>
      <w:r w:rsidRPr="001E1E57">
        <w:rPr>
          <w:rFonts w:ascii="Arial" w:hAnsi="Arial" w:cs="Arial"/>
          <w:sz w:val="24"/>
          <w:szCs w:val="24"/>
        </w:rPr>
        <w:t>При подготовке мотивированного заключения по результатам рассмотрения обращения, указанного в абзаце втором подпункта 3.1.2 пункта 3.1 настоящего Положения, или уведомлений, указанных в абзаце пятом подпункта 3.1.2 и подпункте 3.1.5 пункта 3.1 настоящего Положения, ответственным за работу по профилактике коррупционных и иных правонарушений имеет право проводить собеседование с муниципальным служащим, представившим обращение или уведомление, получать от него письменные пояснения, а глава</w:t>
      </w:r>
      <w:proofErr w:type="gramEnd"/>
      <w:r w:rsidRPr="001E1E57">
        <w:rPr>
          <w:rFonts w:ascii="Arial" w:hAnsi="Arial" w:cs="Arial"/>
          <w:sz w:val="24"/>
          <w:szCs w:val="24"/>
        </w:rPr>
        <w:t xml:space="preserve"> администрации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3.2.6. Мотивированные заключения, предусмотренные пунктами 3.2.1, 3.2.3. и 3.2.4. настоящего Положения, должны содержать: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информацию, изложенную в обращениях или уведомлениях, указанных в абзацах втором и пятом подпункта 3.1.2. и подпункте 3.1.5. пункта 3.1. настоящего Положения;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мотивированный вывод по результатам предварительного рассмотрения обращений и уведомлений, указанных в абзацах втором и пятом подпункта 3.1.2. и подпункте 3.1.5. пункта 3.1. настоящего Положения, а также рекомендации для принятия одного из решений в соответствии с пунктами 5.7., 5.11. и подпунктом 5.9.4. пункта 5.9. настоящего Положения или иного решения.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4. Организация деятельности комиссии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4.1. Состав комиссии утверждается распоряжением администрации Шумаковского сельсовета Курского района Курской области.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 xml:space="preserve">4.2. </w:t>
      </w:r>
      <w:proofErr w:type="gramStart"/>
      <w:r w:rsidRPr="001E1E57">
        <w:rPr>
          <w:rFonts w:ascii="Arial" w:hAnsi="Arial" w:cs="Arial"/>
          <w:sz w:val="24"/>
          <w:szCs w:val="24"/>
        </w:rPr>
        <w:t>В состав комиссии входят председатель комиссии, его заместитель, секретарь комиссии, члены комиссии, как правило, специалисты по правовым, финансовым, трудовым, кадровым вопросам, а также по вопросам муниципальной службы, представитель научных профессиональных образовательных организаций, образовательных организаций высшего образования и организаций дополнительного профессионального образования, деятельность которых связана с муниципальной службой, по согласованию с научными организациями и образовательными учреждениями на основании запроса главы администрации</w:t>
      </w:r>
      <w:proofErr w:type="gramEnd"/>
      <w:r w:rsidRPr="001E1E57">
        <w:rPr>
          <w:rFonts w:ascii="Arial" w:hAnsi="Arial" w:cs="Arial"/>
          <w:sz w:val="24"/>
          <w:szCs w:val="24"/>
        </w:rPr>
        <w:t>. Согласование осуществляется в 10-дневный срок со дня получения запроса.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В состав комиссии может быть включён представитель общественной организации ветеранов.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4.2.1. Комиссию возглавляет председатель (заместитель главы администрации). В отсутствие председателя комиссии его обязанности исполняет заместитель председателя комиссии.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4.2.2.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lastRenderedPageBreak/>
        <w:t>4.2.3.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4.3. В заседаниях комиссии с правом совещательного голоса участвуют: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1E1E57">
        <w:rPr>
          <w:rFonts w:ascii="Arial" w:hAnsi="Arial" w:cs="Arial"/>
          <w:sz w:val="24"/>
          <w:szCs w:val="24"/>
        </w:rPr>
        <w:t>4.3.1.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4.3.2.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председателя комиссии, принимаемому в каждом конкретном случае отдельно не менее</w:t>
      </w:r>
      <w:proofErr w:type="gramStart"/>
      <w:r w:rsidRPr="001E1E57">
        <w:rPr>
          <w:rFonts w:ascii="Arial" w:hAnsi="Arial" w:cs="Arial"/>
          <w:sz w:val="24"/>
          <w:szCs w:val="24"/>
        </w:rPr>
        <w:t>,</w:t>
      </w:r>
      <w:proofErr w:type="gramEnd"/>
      <w:r w:rsidRPr="001E1E57">
        <w:rPr>
          <w:rFonts w:ascii="Arial" w:hAnsi="Arial" w:cs="Arial"/>
          <w:sz w:val="24"/>
          <w:szCs w:val="24"/>
        </w:rPr>
        <w:t xml:space="preserve"> чем за три дня до дня заседания комиссии,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4.4.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4.4.1.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подпунктами 4.4.4 и 4.4.5 настоящего Положения;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4.4.2.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кадров, делопроизводства и контроля администрации, и с результатами ее проверки;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4.4.3. рассматривает ходатайства о приглашении на заседание комиссии лиц, указанных в подпункте 4.3.2. пункта 4.3.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4.4.4. Заседание комиссии по рассмотрению заявлений, указанных в абзацах третьем и четвертом подпункта 3.1.2 пункта 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4.4.5. Уведомление, указанное в подпункте 3.1.5 пункта 3.1 настоящего Положения, как правило, рассматривается на очередном (плановом) заседании комиссии.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5. Порядок работы комиссии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lastRenderedPageBreak/>
        <w:t>5.1. Заседания комиссии проводятся в рабочее время по мере поступления обращений. Все члены комиссии пользуются равными правами в решении всех вопросов, рассматриваемых на заседаниях комиссии.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5.2.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 xml:space="preserve">5.3.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на заседании комиссии муниципальный служащий указывает в обращении, заявлении или уведомлении, </w:t>
      </w:r>
      <w:proofErr w:type="gramStart"/>
      <w:r w:rsidRPr="001E1E57">
        <w:rPr>
          <w:rFonts w:ascii="Arial" w:hAnsi="Arial" w:cs="Arial"/>
          <w:sz w:val="24"/>
          <w:szCs w:val="24"/>
        </w:rPr>
        <w:t>представляемых</w:t>
      </w:r>
      <w:proofErr w:type="gramEnd"/>
      <w:r w:rsidRPr="001E1E57">
        <w:rPr>
          <w:rFonts w:ascii="Arial" w:hAnsi="Arial" w:cs="Arial"/>
          <w:sz w:val="24"/>
          <w:szCs w:val="24"/>
        </w:rPr>
        <w:t xml:space="preserve"> в соответствии с подпунктом 3.1.2 пункта 3.1 настоящего Положения.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5.3.1. Заседания комиссии могут проводиться в отсутствие муниципального служащего в случае: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proofErr w:type="gramStart"/>
      <w:r w:rsidRPr="001E1E57">
        <w:rPr>
          <w:rFonts w:ascii="Arial" w:hAnsi="Arial" w:cs="Arial"/>
          <w:color w:val="000000"/>
          <w:sz w:val="24"/>
          <w:szCs w:val="24"/>
        </w:rPr>
        <w:t>а) если в обращении, заявлении или уведомлении, предусмотренных подпунктом 3.1.2 пункта 3.1 настоящего Положения, не содержится указания о намерении муниципального служащего лично присутствовать на заседании комиссии;</w:t>
      </w:r>
      <w:proofErr w:type="gramEnd"/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color w:val="000000"/>
          <w:sz w:val="24"/>
          <w:szCs w:val="24"/>
        </w:rPr>
        <w:t>б) если муниципальный служащий,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5.4.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5.5. По итогам рассмотрения вопроса, указанного в абзаце втором подпункта 3.1.1. пункта 3.1. настоящего Положения, комиссия принимает одно из следующих решений: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5.5.1. установить, что сведения, представленные муниципальным служащим, являются достоверными и полными;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 xml:space="preserve">5.5.2. установить, что </w:t>
      </w:r>
      <w:proofErr w:type="gramStart"/>
      <w:r w:rsidRPr="001E1E57">
        <w:rPr>
          <w:rFonts w:ascii="Arial" w:hAnsi="Arial" w:cs="Arial"/>
          <w:sz w:val="24"/>
          <w:szCs w:val="24"/>
        </w:rPr>
        <w:t>сведения, представленные муниципальным служащим являются</w:t>
      </w:r>
      <w:proofErr w:type="gramEnd"/>
      <w:r w:rsidRPr="001E1E57">
        <w:rPr>
          <w:rFonts w:ascii="Arial" w:hAnsi="Arial" w:cs="Arial"/>
          <w:sz w:val="24"/>
          <w:szCs w:val="24"/>
        </w:rPr>
        <w:t xml:space="preserve">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5.6. По итогам рассмотрения вопроса, указанного в абзаце третьем подпункта 3.1.1. пункта 3.1. настоящего Положения, комиссия принимает одно из следующих решений: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5.6.1.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5.6.2.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lastRenderedPageBreak/>
        <w:t>5.7. По итогам рассмотрения вопроса, указанного в абзаце втором подпункта 3.1.2 пункта 3.1 настоящего Положения, комиссия принимает одно из следующих решений: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5.7.1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5.7.2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5.8. По итогам рассмотрения вопроса, указанного в абзаце третьем подпункта 3.1.2. пункта 3.1. настоящего Положения, комиссия принимает одно из следующих решений: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5.8.1.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5.8.2.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5.8.3.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5.9. По итогам рассмотрения вопроса, указанного в подпункте 3.1.4 пункта 3.1 настоящего Положения, комиссия принимает одно из следующих решений: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 xml:space="preserve">5.9.1.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1E1E57">
        <w:rPr>
          <w:rFonts w:ascii="Arial" w:hAnsi="Arial" w:cs="Arial"/>
          <w:sz w:val="24"/>
          <w:szCs w:val="24"/>
        </w:rPr>
        <w:t>контроле за</w:t>
      </w:r>
      <w:proofErr w:type="gramEnd"/>
      <w:r w:rsidRPr="001E1E57">
        <w:rPr>
          <w:rFonts w:ascii="Arial" w:hAnsi="Arial" w:cs="Arial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 xml:space="preserve">5.9.2.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1E1E57">
        <w:rPr>
          <w:rFonts w:ascii="Arial" w:hAnsi="Arial" w:cs="Arial"/>
          <w:sz w:val="24"/>
          <w:szCs w:val="24"/>
        </w:rPr>
        <w:t>контроле за</w:t>
      </w:r>
      <w:proofErr w:type="gramEnd"/>
      <w:r w:rsidRPr="001E1E57">
        <w:rPr>
          <w:rFonts w:ascii="Arial" w:hAnsi="Arial" w:cs="Arial"/>
          <w:sz w:val="24"/>
          <w:szCs w:val="24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1E1E57">
        <w:rPr>
          <w:rFonts w:ascii="Arial" w:hAnsi="Arial" w:cs="Arial"/>
          <w:sz w:val="24"/>
          <w:szCs w:val="24"/>
        </w:rPr>
        <w:t>контроля за</w:t>
      </w:r>
      <w:proofErr w:type="gramEnd"/>
      <w:r w:rsidRPr="001E1E57">
        <w:rPr>
          <w:rFonts w:ascii="Arial" w:hAnsi="Arial" w:cs="Arial"/>
          <w:sz w:val="24"/>
          <w:szCs w:val="24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hyperlink r:id="rId6" w:anchor="dst100145" w:history="1">
        <w:r w:rsidRPr="001E1E57">
          <w:rPr>
            <w:rStyle w:val="a7"/>
            <w:rFonts w:ascii="Arial" w:hAnsi="Arial" w:cs="Arial"/>
            <w:color w:val="000000"/>
            <w:sz w:val="24"/>
            <w:szCs w:val="24"/>
            <w:u w:val="none"/>
          </w:rPr>
          <w:t>5.9.3</w:t>
        </w:r>
        <w:proofErr w:type="gramStart"/>
        <w:r w:rsidRPr="001E1E57">
          <w:rPr>
            <w:rStyle w:val="a7"/>
            <w:rFonts w:ascii="Arial" w:hAnsi="Arial" w:cs="Arial"/>
            <w:color w:val="000000"/>
            <w:sz w:val="24"/>
            <w:szCs w:val="24"/>
            <w:u w:val="none"/>
          </w:rPr>
          <w:t xml:space="preserve"> П</w:t>
        </w:r>
        <w:proofErr w:type="gramEnd"/>
        <w:r w:rsidRPr="001E1E57">
          <w:rPr>
            <w:rStyle w:val="a7"/>
            <w:rFonts w:ascii="Arial" w:hAnsi="Arial" w:cs="Arial"/>
            <w:color w:val="000000"/>
            <w:sz w:val="24"/>
            <w:szCs w:val="24"/>
            <w:u w:val="none"/>
          </w:rPr>
          <w:t>о итогам рассмотрения вопроса, указанного в абзаце четвертом подпункта 3.1.2.</w:t>
        </w:r>
      </w:hyperlink>
      <w:r w:rsidRPr="001E1E57">
        <w:rPr>
          <w:rFonts w:ascii="Arial" w:hAnsi="Arial" w:cs="Arial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1" w:name="dst100149"/>
      <w:bookmarkEnd w:id="1"/>
      <w:r w:rsidRPr="001E1E57">
        <w:rPr>
          <w:rFonts w:ascii="Arial" w:hAnsi="Arial" w:cs="Arial"/>
          <w:sz w:val="24"/>
          <w:szCs w:val="24"/>
        </w:rPr>
        <w:t xml:space="preserve">— признать, что обстоятельства, препятствующие выполнению требований Федерального </w:t>
      </w:r>
      <w:hyperlink r:id="rId7" w:history="1">
        <w:r w:rsidRPr="001E1E57">
          <w:rPr>
            <w:rStyle w:val="a7"/>
            <w:rFonts w:ascii="Arial" w:hAnsi="Arial" w:cs="Arial"/>
            <w:sz w:val="24"/>
            <w:szCs w:val="24"/>
            <w:u w:val="none"/>
          </w:rPr>
          <w:t>закона</w:t>
        </w:r>
      </w:hyperlink>
      <w:r w:rsidRPr="001E1E57">
        <w:rPr>
          <w:rFonts w:ascii="Arial" w:hAnsi="Arial" w:cs="Arial"/>
          <w:sz w:val="24"/>
          <w:szCs w:val="24"/>
        </w:rPr>
        <w:t xml:space="preserve"> «О запрете отдельным категориям лиц открывать и иметь </w:t>
      </w:r>
      <w:r w:rsidRPr="001E1E57">
        <w:rPr>
          <w:rFonts w:ascii="Arial" w:hAnsi="Arial" w:cs="Arial"/>
          <w:sz w:val="24"/>
          <w:szCs w:val="24"/>
        </w:rPr>
        <w:lastRenderedPageBreak/>
        <w:t>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2" w:name="dst100150"/>
      <w:bookmarkEnd w:id="2"/>
      <w:r w:rsidRPr="001E1E57">
        <w:rPr>
          <w:rFonts w:ascii="Arial" w:hAnsi="Arial" w:cs="Arial"/>
          <w:sz w:val="24"/>
          <w:szCs w:val="24"/>
        </w:rPr>
        <w:t xml:space="preserve">— признать, что обстоятельства, препятствующие выполнению требований Федерального </w:t>
      </w:r>
      <w:hyperlink r:id="rId8" w:history="1">
        <w:r w:rsidRPr="001E1E57">
          <w:rPr>
            <w:rStyle w:val="a7"/>
            <w:rFonts w:ascii="Arial" w:hAnsi="Arial" w:cs="Arial"/>
            <w:sz w:val="24"/>
            <w:szCs w:val="24"/>
            <w:u w:val="none"/>
          </w:rPr>
          <w:t>закона</w:t>
        </w:r>
      </w:hyperlink>
      <w:r w:rsidRPr="001E1E57">
        <w:rPr>
          <w:rFonts w:ascii="Arial" w:hAnsi="Arial" w:cs="Arial"/>
          <w:sz w:val="24"/>
          <w:szCs w:val="24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color w:val="000000"/>
          <w:sz w:val="24"/>
          <w:szCs w:val="24"/>
        </w:rPr>
        <w:t>5.9.4. По итогам рассмотрения вопроса, указанного в абзаце пятом подпункта 3.1.2 пункта 3.1 настоящего Положения, комиссия принимает одно из следующих решений: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color w:val="000000"/>
          <w:sz w:val="24"/>
          <w:szCs w:val="24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color w:val="000000"/>
          <w:sz w:val="24"/>
          <w:szCs w:val="24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5.10. По итогам рассмотрения вопросов, предусмотренных подпунктами 3.1.1, 3.1.2, 3.1.4, 3.1.5 пункта 3.1. настоящего Положения, при наличии к тому оснований комиссия может принять иное, чем предусмотрено пунктами 5.5-5.9 настоящего Положения, решение.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Основания и мотивы принятия такого решения должны быть отражены в протоколе заседания комиссии.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5.11. По итогам рассмотрения вопроса, указанного в подпункте 3.1.5 пункта 3.1 настоящего Положения, комиссия принимает в отношении гражданина, замещавшего должность муниципальной службы в органе местного самоуправления, одно из следующих решений: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5.11.1.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5.11.2.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№ 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5.12. По итогам рассмотрения вопроса, предусмотренного подпунктом 3.1.3. пункта 3.1. настоящего Положения, комиссия принимает соответствующее решение.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lastRenderedPageBreak/>
        <w:t>5.13. 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5.14. Решения комиссии по вопросам, указанным в пункте 3.1.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5.15.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3.1.2 пункта 3.1 настоящего Положения, для руководителя органа местного самоуправления носят рекомендательный характер. Решение, принимаемое по итогам рассмотрения вопроса, указанного в абзаце втором подпункта 3.1.2 пункта 3.1 настоящего Положения, носит обязательный характер.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5.16. В протоколе заседания комиссии указываются: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5.16.1. дата заседания комиссии, фамилии, имена, отчества членов комиссии и других лиц, присутствующих на заседании;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5.16.2.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5.16.3. предъявляемые к муниципальному служащему претензии, материалы, на которых они основываются;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5.16.4. содержание пояснений муниципального служащего и других лиц по существу предъявляемых претензий;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5.16.5. фамилии, имена, отчества выступивших на заседании лиц и краткое изложение их выступлений;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5.16.6. источник информации, содержащей основания для проведения заседания комиссии, дата поступления информации в администрацию;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5.16.7. другие сведения;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5.16.8. результаты голосования;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5.16.9. решение и обоснование его принятия.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5.17.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5.18. Копии протокола заседания комиссии в 7-дневный срок со дня заседания направляются главе администрации, полностью или в виде выписок из него – муниципальному служащему, а также по решению комиссии – иным заинтересованным лицам.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 xml:space="preserve">5.19. Глава администрации обязан рассмотреть протокол заседания комиссии и вправе учесть в пределах своей </w:t>
      </w:r>
      <w:proofErr w:type="gramStart"/>
      <w:r w:rsidRPr="001E1E57">
        <w:rPr>
          <w:rFonts w:ascii="Arial" w:hAnsi="Arial" w:cs="Arial"/>
          <w:sz w:val="24"/>
          <w:szCs w:val="24"/>
        </w:rPr>
        <w:t>компетенции</w:t>
      </w:r>
      <w:proofErr w:type="gramEnd"/>
      <w:r w:rsidRPr="001E1E57">
        <w:rPr>
          <w:rFonts w:ascii="Arial" w:hAnsi="Arial" w:cs="Arial"/>
          <w:sz w:val="24"/>
          <w:szCs w:val="24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</w:t>
      </w:r>
      <w:r w:rsidRPr="001E1E57">
        <w:rPr>
          <w:rFonts w:ascii="Arial" w:hAnsi="Arial" w:cs="Arial"/>
          <w:sz w:val="24"/>
          <w:szCs w:val="24"/>
        </w:rPr>
        <w:lastRenderedPageBreak/>
        <w:t>комиссии. Решение главы администрации оглашается на ближайшем заседании комиссии и принимается к сведению без обсуждения.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5.20.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5.21.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– немедленно.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5.22.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 xml:space="preserve">5.22.1. </w:t>
      </w:r>
      <w:proofErr w:type="gramStart"/>
      <w:r w:rsidRPr="001E1E57">
        <w:rPr>
          <w:rFonts w:ascii="Arial" w:hAnsi="Arial" w:cs="Arial"/>
          <w:sz w:val="24"/>
          <w:szCs w:val="24"/>
        </w:rPr>
        <w:t>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органе местного самоуправления, в отношении которого рассматривался вопрос, указанный в абзаце втором подпункта 3.1.2 пункта 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Pr="001E1E57">
        <w:rPr>
          <w:rFonts w:ascii="Arial" w:hAnsi="Arial" w:cs="Arial"/>
          <w:sz w:val="24"/>
          <w:szCs w:val="24"/>
        </w:rPr>
        <w:t xml:space="preserve"> заседания комиссии.</w:t>
      </w:r>
    </w:p>
    <w:p w:rsidR="001E1E57" w:rsidRPr="001E1E57" w:rsidRDefault="001E1E57" w:rsidP="001E1E57">
      <w:pPr>
        <w:pStyle w:val="a3"/>
        <w:jc w:val="both"/>
        <w:rPr>
          <w:rFonts w:ascii="Arial" w:hAnsi="Arial" w:cs="Arial"/>
          <w:sz w:val="24"/>
          <w:szCs w:val="24"/>
        </w:rPr>
      </w:pPr>
      <w:r w:rsidRPr="001E1E57">
        <w:rPr>
          <w:rFonts w:ascii="Arial" w:hAnsi="Arial" w:cs="Arial"/>
          <w:sz w:val="24"/>
          <w:szCs w:val="24"/>
        </w:rPr>
        <w:t>5.23.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0561D3" w:rsidRPr="001E1E57" w:rsidRDefault="000561D3" w:rsidP="001E1E57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0561D3" w:rsidRPr="001E1E57" w:rsidSect="001E1E5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>
    <w:useFELayout/>
  </w:compat>
  <w:rsids>
    <w:rsidRoot w:val="001E1E57"/>
    <w:rsid w:val="000561D3"/>
    <w:rsid w:val="001E1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E1E5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1E1E57"/>
  </w:style>
  <w:style w:type="paragraph" w:styleId="a5">
    <w:name w:val="Normal (Web)"/>
    <w:basedOn w:val="a"/>
    <w:uiPriority w:val="99"/>
    <w:unhideWhenUsed/>
    <w:rsid w:val="001E1E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E1E57"/>
    <w:pPr>
      <w:suppressAutoHyphens/>
      <w:spacing w:after="0" w:line="360" w:lineRule="atLeast"/>
      <w:ind w:left="720"/>
      <w:jc w:val="both"/>
    </w:pPr>
    <w:rPr>
      <w:rFonts w:ascii="Times New Roman CYR" w:eastAsia="Times New Roman" w:hAnsi="Times New Roman CYR" w:cs="Times New Roman CYR"/>
      <w:sz w:val="28"/>
      <w:szCs w:val="28"/>
      <w:lang w:eastAsia="ar-SA"/>
    </w:rPr>
  </w:style>
  <w:style w:type="character" w:styleId="a7">
    <w:name w:val="Hyperlink"/>
    <w:basedOn w:val="a0"/>
    <w:uiPriority w:val="99"/>
    <w:unhideWhenUsed/>
    <w:rsid w:val="001E1E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5998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599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02226/b62a1fb9866511d7c18254a0a96e961d5154a97e/" TargetMode="External"/><Relationship Id="rId5" Type="http://schemas.openxmlformats.org/officeDocument/2006/relationships/hyperlink" Target="http://www.consultant.ru/document/cons_doc_LAW_14599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5297</Words>
  <Characters>30196</Characters>
  <Application>Microsoft Office Word</Application>
  <DocSecurity>0</DocSecurity>
  <Lines>251</Lines>
  <Paragraphs>70</Paragraphs>
  <ScaleCrop>false</ScaleCrop>
  <Company/>
  <LinksUpToDate>false</LinksUpToDate>
  <CharactersWithSpaces>35423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2018-03-12T09:43:00Z</dcterms:created>
  <dcterms:modified xsi:type="dcterms:W3CDTF">2018-03-12T09:47:00Z</dcterms:modified>
</cp:coreProperties>
</file>